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BE39AE" w:rsidRDefault="00ED1A65" w:rsidP="00BE39AE">
      <w:pPr>
        <w:pStyle w:val="2"/>
        <w:tabs>
          <w:tab w:val="left" w:pos="9498"/>
        </w:tabs>
        <w:ind w:left="3751"/>
        <w:rPr>
          <w:rFonts w:ascii="Arial" w:hAnsi="Arial" w:cs="Arial"/>
          <w:sz w:val="38"/>
          <w:szCs w:val="38"/>
        </w:rPr>
      </w:pPr>
      <w:r w:rsidRPr="00DA403C">
        <w:rPr>
          <w:rFonts w:eastAsiaTheme="minorEastAsia"/>
          <w:noProof/>
          <w:color w:val="231F20"/>
          <w:lang w:eastAsia="zh-CN" w:bidi="ar-SA"/>
        </w:rPr>
        <w:t xml:space="preserve"> </w:t>
      </w:r>
      <w:r w:rsidR="00050324">
        <w:rPr>
          <w:rFonts w:eastAsiaTheme="minorEastAsia"/>
          <w:noProof/>
          <w:color w:val="231F20"/>
          <w:lang w:bidi="ar-SA"/>
        </w:rPr>
        <w:drawing>
          <wp:anchor distT="0" distB="0" distL="114300" distR="114300" simplePos="0" relativeHeight="251623424" behindDoc="1" locked="0" layoutInCell="1" allowOverlap="1">
            <wp:simplePos x="0" y="0"/>
            <wp:positionH relativeFrom="column">
              <wp:posOffset>-255270</wp:posOffset>
            </wp:positionH>
            <wp:positionV relativeFrom="paragraph">
              <wp:posOffset>-30480</wp:posOffset>
            </wp:positionV>
            <wp:extent cx="8058150" cy="5379720"/>
            <wp:effectExtent l="19050" t="0" r="0" b="0"/>
            <wp:wrapNone/>
            <wp:docPr id="10"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58150" cy="5379720"/>
                    </a:xfrm>
                    <a:prstGeom prst="rect">
                      <a:avLst/>
                    </a:prstGeom>
                  </pic:spPr>
                </pic:pic>
              </a:graphicData>
            </a:graphic>
          </wp:anchor>
        </w:drawing>
      </w:r>
      <w:r w:rsidR="006C1549" w:rsidRPr="006C1549">
        <w:rPr>
          <w:rFonts w:eastAsiaTheme="minorEastAsia"/>
          <w:noProof/>
          <w:color w:val="231F20"/>
          <w:lang w:bidi="ar-SA"/>
        </w:rPr>
        <w:drawing>
          <wp:anchor distT="0" distB="0" distL="114300" distR="114300" simplePos="0" relativeHeight="251622400" behindDoc="0" locked="0" layoutInCell="1" allowOverlap="1">
            <wp:simplePos x="0" y="0"/>
            <wp:positionH relativeFrom="column">
              <wp:posOffset>2353877</wp:posOffset>
            </wp:positionH>
            <wp:positionV relativeFrom="paragraph">
              <wp:posOffset>4447713</wp:posOffset>
            </wp:positionV>
            <wp:extent cx="948616" cy="248574"/>
            <wp:effectExtent l="19050" t="0" r="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955221" cy="247650"/>
                    </a:xfrm>
                    <a:prstGeom prst="rect">
                      <a:avLst/>
                    </a:prstGeom>
                    <a:noFill/>
                    <a:ln w="9525">
                      <a:noFill/>
                      <a:miter lim="800000"/>
                      <a:headEnd/>
                      <a:tailEnd/>
                    </a:ln>
                  </pic:spPr>
                </pic:pic>
              </a:graphicData>
            </a:graphic>
          </wp:anchor>
        </w:drawing>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735181" w:rsidRPr="00DA2C53">
        <w:rPr>
          <w:rFonts w:eastAsiaTheme="minorEastAsia" w:hint="eastAsia"/>
          <w:lang w:eastAsia="zh-CN"/>
        </w:rPr>
        <w:t xml:space="preserve"> </w:t>
      </w:r>
      <w:r w:rsidR="00735181" w:rsidRPr="00DA2C53">
        <w:t>Краскораспылитель</w:t>
      </w:r>
      <w:r w:rsidR="00B80A8A">
        <w:t>.</w:t>
      </w:r>
      <w:r w:rsidR="00121A2D">
        <w:rPr>
          <w:color w:val="231F20"/>
        </w:rPr>
        <w:tab/>
      </w:r>
      <w:r w:rsidR="00BE39AE" w:rsidRPr="00BE39AE">
        <w:rPr>
          <w:rFonts w:ascii="Arial" w:hAnsi="Arial" w:cs="Arial"/>
          <w:color w:val="FFFFFF"/>
          <w:position w:val="-2"/>
          <w:sz w:val="38"/>
          <w:szCs w:val="38"/>
        </w:rPr>
        <w:t>КПС-964</w:t>
      </w:r>
      <w:r w:rsidR="00833BBC">
        <w:rPr>
          <w:rFonts w:ascii="Arial" w:eastAsiaTheme="minorEastAsia" w:hAnsi="Arial" w:cs="Arial" w:hint="eastAsia"/>
          <w:color w:val="FFFFFF"/>
          <w:position w:val="-2"/>
          <w:sz w:val="38"/>
          <w:szCs w:val="38"/>
          <w:lang w:eastAsia="zh-CN"/>
        </w:rPr>
        <w:t>0</w:t>
      </w:r>
      <w:r w:rsidR="00BE39AE" w:rsidRPr="00BE39AE">
        <w:rPr>
          <w:rFonts w:ascii="Arial" w:hAnsi="Arial" w:cs="Arial"/>
          <w:color w:val="FFFFFF"/>
          <w:position w:val="-2"/>
          <w:sz w:val="38"/>
          <w:szCs w:val="38"/>
        </w:rPr>
        <w:t>0</w:t>
      </w:r>
    </w:p>
    <w:p w:rsidR="00F50C94" w:rsidRDefault="00DA403C" w:rsidP="00C643EF">
      <w:pPr>
        <w:spacing w:before="242" w:line="252" w:lineRule="auto"/>
        <w:ind w:left="4085" w:right="376"/>
        <w:rPr>
          <w:rFonts w:ascii="Arial Narrow" w:hAnsi="Arial Narrow"/>
          <w:sz w:val="48"/>
        </w:rPr>
      </w:pPr>
      <w:r>
        <w:rPr>
          <w:rFonts w:ascii="Arial Narrow" w:hAnsi="Arial Narrow"/>
          <w:noProof/>
          <w:color w:val="FFFFFF"/>
          <w:sz w:val="48"/>
          <w:lang w:bidi="ar-SA"/>
        </w:rPr>
        <w:drawing>
          <wp:anchor distT="0" distB="0" distL="114300" distR="114300" simplePos="0" relativeHeight="251653120" behindDoc="1" locked="0" layoutInCell="1" allowOverlap="1" wp14:anchorId="2DD5CB93" wp14:editId="7DEF881C">
            <wp:simplePos x="0" y="0"/>
            <wp:positionH relativeFrom="column">
              <wp:posOffset>3362325</wp:posOffset>
            </wp:positionH>
            <wp:positionV relativeFrom="paragraph">
              <wp:posOffset>721995</wp:posOffset>
            </wp:positionV>
            <wp:extent cx="4191000" cy="4069080"/>
            <wp:effectExtent l="0" t="0" r="0" b="0"/>
            <wp:wrapNone/>
            <wp:docPr id="11" name="图片 3" descr="KPS-96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S-96450.png"/>
                    <pic:cNvPicPr/>
                  </pic:nvPicPr>
                  <pic:blipFill>
                    <a:blip r:embed="rId10" cstate="print"/>
                    <a:stretch>
                      <a:fillRect/>
                    </a:stretch>
                  </pic:blipFill>
                  <pic:spPr>
                    <a:xfrm>
                      <a:off x="0" y="0"/>
                      <a:ext cx="4191000" cy="4069080"/>
                    </a:xfrm>
                    <a:prstGeom prst="rect">
                      <a:avLst/>
                    </a:prstGeom>
                  </pic:spPr>
                </pic:pic>
              </a:graphicData>
            </a:graphic>
          </wp:anchor>
        </w:drawing>
      </w:r>
      <w:r w:rsidR="00121A2D">
        <w:rPr>
          <w:rFonts w:ascii="Arial Narrow" w:hAnsi="Arial Narrow"/>
          <w:color w:val="FFFFFF"/>
          <w:sz w:val="48"/>
        </w:rPr>
        <w:t>ИНСТРУКЦИЯ ПО ЭКСПЛУАТАЦИИ И ТЕХНИЧЕСКОМУ ОБСЛУЖИВАНИЮ</w:t>
      </w:r>
      <w:r w:rsidR="00C643EF">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82334A">
      <w:pPr>
        <w:rPr>
          <w:rFonts w:ascii="Arial Narrow" w:eastAsiaTheme="minorEastAsia"/>
          <w:sz w:val="20"/>
          <w:lang w:eastAsia="zh-CN"/>
        </w:rPr>
      </w:pPr>
      <w:r>
        <w:rPr>
          <w:rFonts w:eastAsiaTheme="minorEastAsia"/>
          <w:noProof/>
          <w:color w:val="231F20"/>
          <w:lang w:val="en-US" w:eastAsia="zh-CN" w:bidi="ar-SA"/>
        </w:rPr>
        <w:pict>
          <v:shapetype id="_x0000_t202" coordsize="21600,21600" o:spt="202" path="m,l,21600r21600,l21600,xe">
            <v:stroke joinstyle="miter"/>
            <v:path gradientshapeok="t" o:connecttype="rect"/>
          </v:shapetype>
          <v:shape id="Text Box 87" o:spid="_x0000_s1088" type="#_x0000_t202" style="position:absolute;margin-left:176.8pt;margin-top:240.2pt;width:90.7pt;height:19.85pt;z-index:2518430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fit-shape-to-text:t">
              <w:txbxContent>
                <w:p w:rsidR="007136B5" w:rsidRPr="00E12B3E" w:rsidRDefault="007136B5" w:rsidP="006C1549">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w:t>
                  </w:r>
                  <w:r>
                    <w:rPr>
                      <w:rFonts w:ascii="Arial" w:eastAsiaTheme="minorEastAsia" w:hAnsi="Arial" w:cs="Arial" w:hint="eastAsia"/>
                      <w:color w:val="231F20"/>
                      <w:lang w:eastAsia="zh-CN"/>
                    </w:rPr>
                    <w:t>11-01</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6C79BD">
          <w:headerReference w:type="even" r:id="rId11"/>
          <w:headerReference w:type="default" r:id="rId12"/>
          <w:footerReference w:type="even" r:id="rId13"/>
          <w:footerReference w:type="default" r:id="rId14"/>
          <w:headerReference w:type="first" r:id="rId15"/>
          <w:footerReference w:type="first" r:id="rId16"/>
          <w:type w:val="continuous"/>
          <w:pgSz w:w="11907" w:h="8391" w:orient="landscape" w:code="11"/>
          <w:pgMar w:top="0" w:right="180" w:bottom="280" w:left="0" w:header="0" w:footer="720" w:gutter="0"/>
          <w:cols w:space="720"/>
          <w:titlePg/>
          <w:docGrid w:linePitch="299"/>
        </w:sectPr>
      </w:pPr>
    </w:p>
    <w:p w:rsidR="00DA403C" w:rsidRPr="00A05604" w:rsidRDefault="00DA403C" w:rsidP="00DA403C">
      <w:pPr>
        <w:shd w:val="clear" w:color="auto" w:fill="FFFFFF"/>
        <w:jc w:val="center"/>
        <w:rPr>
          <w:rFonts w:ascii="Arial Narrow" w:eastAsia="Times New Roman" w:hAnsi="Arial Narrow" w:cs="Arial"/>
          <w:b/>
          <w:color w:val="A6A6A6" w:themeColor="background1" w:themeShade="A6"/>
          <w:sz w:val="32"/>
          <w:szCs w:val="32"/>
        </w:rPr>
      </w:pPr>
      <w:r w:rsidRPr="00A05604">
        <w:rPr>
          <w:rFonts w:ascii="Arial Narrow" w:eastAsia="Times New Roman" w:hAnsi="Arial Narrow" w:cs="Arial"/>
          <w:b/>
          <w:color w:val="A6A6A6" w:themeColor="background1" w:themeShade="A6"/>
          <w:sz w:val="32"/>
          <w:szCs w:val="32"/>
        </w:rPr>
        <w:lastRenderedPageBreak/>
        <w:t>ИНСТРУКЦИЯ ПО БЕЗОПАСНОСТИ.</w:t>
      </w:r>
    </w:p>
    <w:p w:rsidR="00DA403C" w:rsidRPr="00A05604" w:rsidRDefault="00DA403C" w:rsidP="00DA403C">
      <w:pPr>
        <w:shd w:val="clear" w:color="auto" w:fill="FFFFFF"/>
        <w:ind w:left="1134" w:right="957"/>
        <w:jc w:val="both"/>
        <w:rPr>
          <w:rFonts w:ascii="Arial" w:eastAsia="Times New Roman" w:hAnsi="Arial" w:cs="Arial"/>
          <w:b/>
          <w:color w:val="A6A6A6" w:themeColor="background1" w:themeShade="A6"/>
          <w:sz w:val="20"/>
          <w:szCs w:val="20"/>
        </w:rPr>
      </w:pPr>
    </w:p>
    <w:p w:rsidR="00DA403C" w:rsidRPr="00A05604" w:rsidRDefault="00DA403C" w:rsidP="00DA403C">
      <w:pPr>
        <w:shd w:val="clear" w:color="auto" w:fill="FFFFFF"/>
        <w:ind w:left="1134" w:right="957"/>
        <w:jc w:val="both"/>
        <w:rPr>
          <w:rFonts w:ascii="Arial" w:eastAsia="Times New Roman" w:hAnsi="Arial" w:cs="Arial"/>
          <w:b/>
          <w:color w:val="A6A6A6" w:themeColor="background1" w:themeShade="A6"/>
          <w:sz w:val="20"/>
          <w:szCs w:val="20"/>
        </w:rPr>
      </w:pPr>
      <w:r w:rsidRPr="00A05604">
        <w:rPr>
          <w:rFonts w:ascii="Arial" w:eastAsia="Times New Roman" w:hAnsi="Arial" w:cs="Arial"/>
          <w:b/>
          <w:color w:val="A6A6A6" w:themeColor="background1" w:themeShade="A6"/>
          <w:sz w:val="20"/>
          <w:szCs w:val="20"/>
        </w:rPr>
        <w:t>ОБЩИЕ УКАЗАНИЯ МЕР БЕЗОПАСНОСТИ.</w:t>
      </w:r>
    </w:p>
    <w:p w:rsidR="00DA403C" w:rsidRPr="00A05604" w:rsidRDefault="00DA403C" w:rsidP="00DA403C">
      <w:pPr>
        <w:shd w:val="clear" w:color="auto" w:fill="FFFFFF"/>
        <w:ind w:left="1134" w:right="957"/>
        <w:jc w:val="both"/>
        <w:rPr>
          <w:rFonts w:ascii="Arial" w:eastAsia="Times New Roman" w:hAnsi="Arial" w:cs="Arial"/>
          <w:color w:val="000000"/>
          <w:sz w:val="20"/>
          <w:szCs w:val="20"/>
        </w:rPr>
      </w:pPr>
      <w:r w:rsidRPr="00A05604">
        <w:rPr>
          <w:rFonts w:ascii="Arial" w:eastAsia="Times New Roman" w:hAnsi="Arial" w:cs="Arial"/>
          <w:b/>
          <w:color w:val="000000"/>
          <w:sz w:val="20"/>
          <w:szCs w:val="20"/>
        </w:rPr>
        <w:t>ВНИМАНИЕ!</w:t>
      </w:r>
      <w:r w:rsidRPr="00A05604">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DA403C" w:rsidRPr="00A05604" w:rsidRDefault="00DA403C" w:rsidP="00DA403C">
      <w:pPr>
        <w:shd w:val="clear" w:color="auto" w:fill="FFFFFF"/>
        <w:ind w:left="1134" w:right="957"/>
        <w:jc w:val="both"/>
        <w:rPr>
          <w:rFonts w:ascii="Arial" w:eastAsia="Times New Roman" w:hAnsi="Arial" w:cs="Arial"/>
          <w:color w:val="000000"/>
          <w:sz w:val="20"/>
          <w:szCs w:val="20"/>
        </w:rPr>
      </w:pPr>
      <w:r w:rsidRPr="00A05604">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w:t>
      </w:r>
    </w:p>
    <w:p w:rsidR="00DA403C" w:rsidRPr="00A05604" w:rsidRDefault="00DA403C" w:rsidP="00DA403C">
      <w:pPr>
        <w:shd w:val="clear" w:color="auto" w:fill="FFFFFF"/>
        <w:ind w:left="1134" w:right="957"/>
        <w:jc w:val="both"/>
        <w:rPr>
          <w:rFonts w:ascii="Arial" w:eastAsia="Times New Roman" w:hAnsi="Arial" w:cs="Arial"/>
          <w:color w:val="000000"/>
          <w:sz w:val="20"/>
          <w:szCs w:val="20"/>
        </w:rPr>
      </w:pPr>
      <w:r w:rsidRPr="00A05604">
        <w:rPr>
          <w:rFonts w:ascii="Arial" w:eastAsia="Times New Roman" w:hAnsi="Arial" w:cs="Arial"/>
          <w:color w:val="000000"/>
          <w:sz w:val="20"/>
          <w:szCs w:val="20"/>
        </w:rPr>
        <w:t>Термин “электрическая машина” используется для обозначения Вашей машины с электрическим приводом, работающим от сети (снабженного шнуром) или машины с электрическим приводом, работающим от аккумуляторных батарей.</w:t>
      </w:r>
    </w:p>
    <w:p w:rsidR="00DA403C" w:rsidRPr="00A05604" w:rsidRDefault="00DA403C" w:rsidP="00DA403C">
      <w:pPr>
        <w:shd w:val="clear" w:color="auto" w:fill="FFFFFF"/>
        <w:ind w:left="1134" w:right="957"/>
        <w:jc w:val="both"/>
        <w:rPr>
          <w:rFonts w:ascii="Arial" w:eastAsia="Times New Roman" w:hAnsi="Arial" w:cs="Arial"/>
          <w:color w:val="000000"/>
          <w:sz w:val="20"/>
          <w:szCs w:val="20"/>
        </w:rPr>
      </w:pPr>
    </w:p>
    <w:p w:rsidR="00DA403C" w:rsidRPr="00A05604" w:rsidRDefault="00DA403C" w:rsidP="00DA403C">
      <w:pPr>
        <w:shd w:val="clear" w:color="auto" w:fill="FFFFFF"/>
        <w:ind w:left="1134" w:right="957"/>
        <w:jc w:val="both"/>
        <w:rPr>
          <w:rFonts w:ascii="Arial" w:eastAsia="Times New Roman" w:hAnsi="Arial" w:cs="Arial"/>
          <w:color w:val="A6A6A6" w:themeColor="background1" w:themeShade="A6"/>
          <w:sz w:val="20"/>
          <w:szCs w:val="20"/>
        </w:rPr>
      </w:pPr>
      <w:r w:rsidRPr="00A05604">
        <w:rPr>
          <w:rFonts w:ascii="Arial" w:eastAsia="Times New Roman" w:hAnsi="Arial" w:cs="Arial"/>
          <w:color w:val="A6A6A6" w:themeColor="background1" w:themeShade="A6"/>
          <w:sz w:val="20"/>
          <w:szCs w:val="20"/>
        </w:rPr>
        <w:t>1</w:t>
      </w:r>
      <w:r w:rsidRPr="00A05604">
        <w:rPr>
          <w:rFonts w:ascii="Arial" w:eastAsia="Times New Roman" w:hAnsi="Arial" w:cs="Arial"/>
          <w:b/>
          <w:color w:val="A6A6A6" w:themeColor="background1" w:themeShade="A6"/>
          <w:sz w:val="20"/>
          <w:szCs w:val="20"/>
        </w:rPr>
        <w:t>) БЕЗОПАСНОСТЬ РАБОЧЕГО МЕСТА.</w:t>
      </w:r>
    </w:p>
    <w:p w:rsidR="00DA403C" w:rsidRPr="00A05604" w:rsidRDefault="00DA403C" w:rsidP="00482BDC">
      <w:pPr>
        <w:widowControl/>
        <w:numPr>
          <w:ilvl w:val="0"/>
          <w:numId w:val="7"/>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DA403C" w:rsidRPr="00A05604" w:rsidRDefault="00DA403C" w:rsidP="00482BDC">
      <w:pPr>
        <w:widowControl/>
        <w:numPr>
          <w:ilvl w:val="0"/>
          <w:numId w:val="7"/>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 xml:space="preserve"> Не следует эксплуатировать электрические машины в взрывоопасной среде (например, в присутствии воспламеняющихся жидкостей, газов или пыли). Машины с электрическим приводом являются источником искр, которые могут привести к возгоранию пыли </w:t>
      </w:r>
    </w:p>
    <w:p w:rsidR="00DA403C" w:rsidRPr="00A05604" w:rsidRDefault="00DA403C" w:rsidP="00482BDC">
      <w:pPr>
        <w:widowControl/>
        <w:numPr>
          <w:ilvl w:val="0"/>
          <w:numId w:val="7"/>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Не подпускайте детей и посторонних лиц к электрической машине в процессе её работы. Отвлечение внимания может привести Вас к потере контроля над машиной.</w:t>
      </w:r>
    </w:p>
    <w:p w:rsidR="00DA403C" w:rsidRPr="00A05604" w:rsidRDefault="00DA403C" w:rsidP="00DA403C">
      <w:pPr>
        <w:shd w:val="clear" w:color="auto" w:fill="FFFFFF"/>
        <w:ind w:left="1134" w:right="957"/>
        <w:jc w:val="both"/>
        <w:rPr>
          <w:rFonts w:ascii="Arial" w:eastAsia="Times New Roman" w:hAnsi="Arial" w:cs="Arial"/>
          <w:b/>
          <w:color w:val="000000"/>
          <w:sz w:val="20"/>
          <w:szCs w:val="20"/>
        </w:rPr>
      </w:pPr>
    </w:p>
    <w:p w:rsidR="00DA403C" w:rsidRPr="00A05604" w:rsidRDefault="00DA403C" w:rsidP="00DA403C">
      <w:pPr>
        <w:shd w:val="clear" w:color="auto" w:fill="FFFFFF"/>
        <w:ind w:left="1134" w:right="957"/>
        <w:jc w:val="both"/>
        <w:rPr>
          <w:rFonts w:ascii="Arial" w:eastAsia="Times New Roman" w:hAnsi="Arial" w:cs="Arial"/>
          <w:b/>
          <w:color w:val="A6A6A6" w:themeColor="background1" w:themeShade="A6"/>
          <w:sz w:val="20"/>
          <w:szCs w:val="20"/>
        </w:rPr>
      </w:pPr>
      <w:r w:rsidRPr="00A05604">
        <w:rPr>
          <w:rFonts w:ascii="Arial" w:eastAsia="Times New Roman" w:hAnsi="Arial" w:cs="Arial"/>
          <w:b/>
          <w:color w:val="A6A6A6" w:themeColor="background1" w:themeShade="A6"/>
          <w:sz w:val="20"/>
          <w:szCs w:val="20"/>
        </w:rPr>
        <w:t>2) ЭЛЕКТРИЧЕСКАЯ БЕЗОПАСНОСТЬ.</w:t>
      </w:r>
    </w:p>
    <w:p w:rsidR="00DA403C" w:rsidRPr="00A05604" w:rsidRDefault="00DA403C" w:rsidP="00482BDC">
      <w:pPr>
        <w:widowControl/>
        <w:numPr>
          <w:ilvl w:val="0"/>
          <w:numId w:val="8"/>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каким-либо образом. Не используйте каких-либо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DA403C" w:rsidRPr="00A05604" w:rsidRDefault="00DA403C" w:rsidP="00482BDC">
      <w:pPr>
        <w:widowControl/>
        <w:numPr>
          <w:ilvl w:val="0"/>
          <w:numId w:val="8"/>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lastRenderedPageBreak/>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DA403C" w:rsidRPr="00A05604" w:rsidRDefault="00DA403C" w:rsidP="00482BDC">
      <w:pPr>
        <w:widowControl/>
        <w:numPr>
          <w:ilvl w:val="0"/>
          <w:numId w:val="8"/>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DA403C" w:rsidRPr="00A05604" w:rsidRDefault="00DA403C" w:rsidP="00482BDC">
      <w:pPr>
        <w:widowControl/>
        <w:numPr>
          <w:ilvl w:val="0"/>
          <w:numId w:val="8"/>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DA403C" w:rsidRPr="00A05604" w:rsidRDefault="00DA403C" w:rsidP="00482BDC">
      <w:pPr>
        <w:widowControl/>
        <w:numPr>
          <w:ilvl w:val="0"/>
          <w:numId w:val="8"/>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пригодным для использования на открытом воздухе. Применение удлинителя, предназначенного для использования на открытом воздухе, уменьшает риск поражения электрическим током.</w:t>
      </w:r>
    </w:p>
    <w:p w:rsidR="00DA403C" w:rsidRPr="00A05604" w:rsidRDefault="00DA403C" w:rsidP="00482BDC">
      <w:pPr>
        <w:widowControl/>
        <w:numPr>
          <w:ilvl w:val="0"/>
          <w:numId w:val="8"/>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DA403C" w:rsidRPr="00A05604" w:rsidRDefault="00DA403C" w:rsidP="00DA403C">
      <w:pPr>
        <w:shd w:val="clear" w:color="auto" w:fill="FFFFFF"/>
        <w:ind w:left="1134" w:right="957"/>
        <w:jc w:val="both"/>
        <w:rPr>
          <w:rFonts w:ascii="Arial" w:eastAsia="Times New Roman" w:hAnsi="Arial" w:cs="Arial"/>
          <w:b/>
          <w:color w:val="000000"/>
          <w:sz w:val="20"/>
          <w:szCs w:val="20"/>
        </w:rPr>
      </w:pPr>
    </w:p>
    <w:p w:rsidR="00DA403C" w:rsidRPr="00A05604" w:rsidRDefault="00DA403C" w:rsidP="00DA403C">
      <w:pPr>
        <w:shd w:val="clear" w:color="auto" w:fill="FFFFFF"/>
        <w:ind w:left="1134" w:right="957"/>
        <w:jc w:val="both"/>
        <w:rPr>
          <w:rFonts w:ascii="Arial" w:eastAsia="Times New Roman" w:hAnsi="Arial" w:cs="Arial"/>
          <w:b/>
          <w:color w:val="A6A6A6" w:themeColor="background1" w:themeShade="A6"/>
          <w:sz w:val="20"/>
          <w:szCs w:val="20"/>
        </w:rPr>
      </w:pPr>
      <w:r w:rsidRPr="00A05604">
        <w:rPr>
          <w:rFonts w:ascii="Arial" w:eastAsia="Times New Roman" w:hAnsi="Arial" w:cs="Arial"/>
          <w:b/>
          <w:color w:val="A6A6A6" w:themeColor="background1" w:themeShade="A6"/>
          <w:sz w:val="20"/>
          <w:szCs w:val="20"/>
        </w:rPr>
        <w:t>3) ЛИЧНАЯ БЕЗОПАСНОСТЬ.</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 такие, как маски, предохраняющие от пыли, обувь, предохраняющая от скольжения, каска или средства защиты ушей, используемые в соответствующих условиях – уменьшат опасность получения повреждений.</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lastRenderedPageBreak/>
        <w:t>Не допускайте случайного включения машин. Обеспечьте, чтобы выключатель находился в положении “Отключено” перед подсоединением к сети или к аккумуляторной батарее при подъеме и переноске машин. Если при переноске машины палец находится на выключателе или происходит подключение к сети машины, у которой выключатель находится в положении «Включено», это может привести к несчастному случаю.</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Перед включением машины удалите все регулировочные или гаечные ключи. Ключ, оставленный вблизи вращающихся частей машины, может привести к травмированию оператора.</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 xml:space="preserve">При работе не пытайтесь дотянуться до чего-либо, всегда сохраняйте устойчивое положение. </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DA403C" w:rsidRPr="00A05604" w:rsidRDefault="00DA403C" w:rsidP="00482BDC">
      <w:pPr>
        <w:widowControl/>
        <w:numPr>
          <w:ilvl w:val="0"/>
          <w:numId w:val="9"/>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надлежащее присоединение и эксплуатацию. Сбор пыли может уменьшить опасности, связанные с пылью.</w:t>
      </w:r>
    </w:p>
    <w:p w:rsidR="00DA403C" w:rsidRPr="00A05604" w:rsidRDefault="00DA403C" w:rsidP="00DA403C">
      <w:pPr>
        <w:shd w:val="clear" w:color="auto" w:fill="FFFFFF"/>
        <w:ind w:left="1134" w:right="957"/>
        <w:jc w:val="both"/>
        <w:rPr>
          <w:rFonts w:ascii="Arial" w:eastAsia="Times New Roman" w:hAnsi="Arial" w:cs="Arial"/>
          <w:b/>
          <w:color w:val="000000"/>
          <w:sz w:val="20"/>
          <w:szCs w:val="20"/>
        </w:rPr>
      </w:pPr>
    </w:p>
    <w:p w:rsidR="00DA403C" w:rsidRPr="00A05604" w:rsidRDefault="00DA403C" w:rsidP="00DA403C">
      <w:pPr>
        <w:shd w:val="clear" w:color="auto" w:fill="FFFFFF"/>
        <w:ind w:left="1134" w:right="957"/>
        <w:jc w:val="both"/>
        <w:rPr>
          <w:rFonts w:ascii="Arial" w:eastAsia="Times New Roman" w:hAnsi="Arial" w:cs="Arial"/>
          <w:b/>
          <w:color w:val="A6A6A6" w:themeColor="background1" w:themeShade="A6"/>
          <w:sz w:val="20"/>
          <w:szCs w:val="20"/>
        </w:rPr>
      </w:pPr>
      <w:r w:rsidRPr="00A05604">
        <w:rPr>
          <w:rFonts w:ascii="Arial" w:eastAsia="Times New Roman" w:hAnsi="Arial" w:cs="Arial"/>
          <w:b/>
          <w:color w:val="A6A6A6" w:themeColor="background1" w:themeShade="A6"/>
          <w:sz w:val="20"/>
          <w:szCs w:val="20"/>
        </w:rPr>
        <w:t>4) ЭКСПЛУАТАЦИЯ И УХОД ЗА ЭЛЕКТРИЧЕСКОЙ МАШИНОЙ.</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Не перегружайте электрическую машину. Используйте электрическую машину для работы, на которую она рассчитана.</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Не используйте электрическую машину с неисправным выключателем (не включает или не выключает). Электрическая машина, которая не может управляться с помощью выключателя, представляет опасность и подлежит ремонту.</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 xml:space="preserve">Отсоедините вилку от источника питания или аккумуляторную батарею от электрической машины перед выполнением каких-либо регулировок, технического обслуживания, замены принадлежностей или помещением её на хранение. </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 xml:space="preserve">Храните неработающую машину в месте, недоступном для детей, и не разрешайте лицам, не знакомым с машиной или данной инструкцией, пользоваться ей. </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 xml:space="preserve">Обеспечьте техническое обслуживание электрических машин. Проверьте машину на предмет правильности соединения и закрепления движущихся частей, поломки деталей и иных </w:t>
      </w:r>
      <w:r w:rsidRPr="00A05604">
        <w:rPr>
          <w:rFonts w:ascii="Arial" w:eastAsia="Times New Roman" w:hAnsi="Arial" w:cs="Arial"/>
          <w:color w:val="000000"/>
          <w:sz w:val="20"/>
          <w:szCs w:val="20"/>
        </w:rPr>
        <w:lastRenderedPageBreak/>
        <w:t>несоответствий, которые могут повлиять на работу машины. В случае неисправности отремонтируйте машину перед использованием. Часто несчастные случаи происходят из-за плохого обслуживания машины.</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Используйте электрические машины, приспособления, инструменты и пр. в соответствии с данной инструкцией с учетом условий и характера выполняемой работы.</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Перед началом работы машиной убедитесь, что параметры питающей электросети и рабочего инструмента, а также условия работы соответствуют требованиям настоящего паспорта.</w:t>
      </w:r>
    </w:p>
    <w:p w:rsidR="00DA403C" w:rsidRPr="00A05604" w:rsidRDefault="00DA403C" w:rsidP="00482BDC">
      <w:pPr>
        <w:widowControl/>
        <w:numPr>
          <w:ilvl w:val="0"/>
          <w:numId w:val="10"/>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Во время работы следите за исправным состоянием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DA403C" w:rsidRPr="00A05604" w:rsidRDefault="00DA403C" w:rsidP="00DA403C">
      <w:pPr>
        <w:shd w:val="clear" w:color="auto" w:fill="FFFFFF"/>
        <w:ind w:left="1134" w:right="957"/>
        <w:jc w:val="both"/>
        <w:rPr>
          <w:rFonts w:ascii="Arial" w:eastAsia="Times New Roman" w:hAnsi="Arial" w:cs="Arial"/>
          <w:b/>
          <w:color w:val="000000"/>
          <w:sz w:val="20"/>
          <w:szCs w:val="20"/>
        </w:rPr>
      </w:pPr>
    </w:p>
    <w:p w:rsidR="00DA403C" w:rsidRPr="00A05604" w:rsidRDefault="00DA403C" w:rsidP="00DA403C">
      <w:pPr>
        <w:shd w:val="clear" w:color="auto" w:fill="FFFFFF"/>
        <w:ind w:left="1134" w:right="957"/>
        <w:jc w:val="both"/>
        <w:rPr>
          <w:rFonts w:ascii="Arial" w:eastAsia="Times New Roman" w:hAnsi="Arial" w:cs="Arial"/>
          <w:b/>
          <w:color w:val="000000"/>
          <w:sz w:val="20"/>
          <w:szCs w:val="20"/>
        </w:rPr>
      </w:pPr>
      <w:r w:rsidRPr="00A05604">
        <w:rPr>
          <w:rFonts w:ascii="Arial" w:eastAsia="Times New Roman" w:hAnsi="Arial" w:cs="Arial"/>
          <w:b/>
          <w:color w:val="000000"/>
          <w:sz w:val="20"/>
          <w:szCs w:val="20"/>
        </w:rPr>
        <w:t>5) ОБСЛУЖИВАНИЕ.</w:t>
      </w:r>
    </w:p>
    <w:p w:rsidR="00DA403C" w:rsidRPr="00A05604" w:rsidRDefault="00DA403C" w:rsidP="00482BDC">
      <w:pPr>
        <w:widowControl/>
        <w:numPr>
          <w:ilvl w:val="0"/>
          <w:numId w:val="11"/>
        </w:numPr>
        <w:shd w:val="clear" w:color="auto" w:fill="FFFFFF"/>
        <w:autoSpaceDE/>
        <w:autoSpaceDN/>
        <w:ind w:left="1134" w:right="957"/>
        <w:contextualSpacing/>
        <w:jc w:val="both"/>
        <w:rPr>
          <w:rFonts w:ascii="Arial" w:eastAsia="Times New Roman" w:hAnsi="Arial" w:cs="Arial"/>
          <w:color w:val="000000"/>
          <w:sz w:val="20"/>
          <w:szCs w:val="20"/>
        </w:rPr>
      </w:pPr>
      <w:r w:rsidRPr="00A05604">
        <w:rPr>
          <w:rFonts w:ascii="Arial" w:eastAsia="Times New Roman" w:hAnsi="Arial" w:cs="Arial"/>
          <w:color w:val="000000"/>
          <w:sz w:val="20"/>
          <w:szCs w:val="20"/>
        </w:rPr>
        <w:t>Ваша машина должна обслуживаться квалифицированным персоналом, использующим только оригинальные запасные части. Это обеспечит безопасность машины.</w:t>
      </w:r>
    </w:p>
    <w:p w:rsidR="00DA403C" w:rsidRPr="00A05604" w:rsidRDefault="00DA403C" w:rsidP="00DA403C">
      <w:pPr>
        <w:shd w:val="clear" w:color="auto" w:fill="FFFFFF"/>
        <w:ind w:left="1134" w:right="957" w:firstLine="140"/>
        <w:jc w:val="both"/>
        <w:rPr>
          <w:rFonts w:ascii="Arial" w:eastAsia="Times New Roman" w:hAnsi="Arial" w:cs="Arial"/>
          <w:color w:val="000000"/>
          <w:sz w:val="20"/>
          <w:szCs w:val="20"/>
        </w:rPr>
      </w:pPr>
    </w:p>
    <w:p w:rsidR="00DA403C" w:rsidRPr="00A05604" w:rsidRDefault="00DA403C" w:rsidP="00DA403C">
      <w:pPr>
        <w:shd w:val="clear" w:color="auto" w:fill="FFFFFF"/>
        <w:ind w:left="1134" w:right="957"/>
        <w:jc w:val="both"/>
        <w:rPr>
          <w:rFonts w:ascii="Arial" w:hAnsi="Arial" w:cs="Arial"/>
          <w:color w:val="A6A6A6" w:themeColor="background1" w:themeShade="A6"/>
          <w:sz w:val="20"/>
          <w:szCs w:val="20"/>
        </w:rPr>
      </w:pPr>
      <w:r w:rsidRPr="00A05604">
        <w:rPr>
          <w:rFonts w:ascii="Arial" w:eastAsia="Times New Roman" w:hAnsi="Arial" w:cs="Arial"/>
          <w:b/>
          <w:color w:val="A6A6A6" w:themeColor="background1" w:themeShade="A6"/>
          <w:sz w:val="20"/>
          <w:szCs w:val="20"/>
        </w:rPr>
        <w:t>ДОПОЛНИТЕЛЬНЫЕ МЕРЫ БЕЗОПАСНОСТИ ДЛЯ КРАСКОПУЛЬТОВ.</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ЗАПРЕЩЕНО!</w:t>
      </w:r>
      <w:r w:rsidRPr="00A05604">
        <w:rPr>
          <w:rFonts w:ascii="Arial" w:hAnsi="Arial" w:cs="Arial"/>
          <w:sz w:val="20"/>
          <w:szCs w:val="20"/>
        </w:rPr>
        <w:t xml:space="preserve"> Не используйте краскопульт для распыления горючих веществ.</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ЗАПРЕЩЕНО!</w:t>
      </w:r>
      <w:r w:rsidRPr="00A05604">
        <w:rPr>
          <w:rFonts w:ascii="Arial" w:hAnsi="Arial" w:cs="Arial"/>
          <w:sz w:val="20"/>
          <w:szCs w:val="20"/>
        </w:rPr>
        <w:t xml:space="preserve"> Не используйте для чистки краскопульта жидкости с температурой возгорания больше 21°C</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Остерегайтесь любых опасных свойств распыляемых жидкостей. Внимательно ознакомьтесь о наличии таких свойств на маркировке упаковки распыляемой жидкости и другими материалами, предоставляемыми производителями распыляемых жидкостей, в том числе с требованиями, предъявляемыми к средствам индивидуальной защиты.</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ЗАПРЕЩЕНО</w:t>
      </w:r>
      <w:r w:rsidRPr="00A05604">
        <w:rPr>
          <w:rFonts w:ascii="Arial" w:hAnsi="Arial" w:cs="Arial"/>
          <w:sz w:val="20"/>
          <w:szCs w:val="20"/>
        </w:rPr>
        <w:t>! Не распыляйте вещества, потенциальная опасность которых неизвестна.</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 xml:space="preserve">Вы можете распылять такие вещества как краски, лаки, глазури и т.д. с температурой </w:t>
      </w:r>
      <w:r w:rsidRPr="00A05604">
        <w:rPr>
          <w:rFonts w:ascii="Arial" w:hAnsi="Arial" w:cs="Arial"/>
          <w:sz w:val="20"/>
          <w:szCs w:val="20"/>
        </w:rPr>
        <w:lastRenderedPageBreak/>
        <w:t>воспламенения 21°C и выше, без дополнительного предупреждения.</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Устройство не может быть использовано на рабочих местах, которые не обеспечивают защиту от взрыва.</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На рабочих местах в районе распыления не должно быть никаких источников воспламенения таких как например: тлеющие сигареты и сигары, открытый огонь, нагретые провода, искрящие предметы, горячие поверхности и т.д.</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ВНИМАНИЕ!</w:t>
      </w:r>
      <w:r w:rsidRPr="00A05604">
        <w:rPr>
          <w:rFonts w:ascii="Arial" w:hAnsi="Arial" w:cs="Arial"/>
          <w:sz w:val="20"/>
          <w:szCs w:val="20"/>
        </w:rPr>
        <w:t xml:space="preserve"> При работе с распылителем используйте защитную маску и очки.</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ЗАПРЕЩЕНО!</w:t>
      </w:r>
      <w:r w:rsidRPr="00A05604">
        <w:rPr>
          <w:rFonts w:ascii="Arial" w:hAnsi="Arial" w:cs="Arial"/>
          <w:sz w:val="20"/>
          <w:szCs w:val="20"/>
        </w:rPr>
        <w:t xml:space="preserve"> Никогда не направляйте распылитель на себя, других людей или животных.</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При работе с инструментом, как внутри помещения, так и на открытом воздухе следите за тем, чтобы пары распыляемой жидкости не всасывались в распылитель.</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При работе на открытом воздухе учитывайте направление ветра.  Ветер может переносить распыляемые жидкости на большие расстояния и нанести ущерб людям, животным и предметам. При работе внутри помещения, обеспечьте хорошую вентиляцию.</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ЗАПРЕЩЕНО!</w:t>
      </w:r>
      <w:r w:rsidRPr="00A05604">
        <w:rPr>
          <w:rFonts w:ascii="Arial" w:hAnsi="Arial" w:cs="Arial"/>
          <w:sz w:val="20"/>
          <w:szCs w:val="20"/>
        </w:rPr>
        <w:t xml:space="preserve"> Не позволяйте детям играть с данным изделием и пользоваться им.</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ЗАПРЕЩЕНО!</w:t>
      </w:r>
      <w:r w:rsidRPr="00A05604">
        <w:rPr>
          <w:rFonts w:ascii="Arial" w:hAnsi="Arial" w:cs="Arial"/>
          <w:sz w:val="20"/>
          <w:szCs w:val="20"/>
        </w:rPr>
        <w:t xml:space="preserve"> Не вскрывайте распылитель самостоятельно, если требуется произвести ремонт электрической схемы.</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b/>
          <w:sz w:val="20"/>
          <w:szCs w:val="20"/>
        </w:rPr>
        <w:t>ОПАСНО!</w:t>
      </w:r>
      <w:r w:rsidRPr="00A05604">
        <w:rPr>
          <w:rFonts w:ascii="Arial" w:hAnsi="Arial" w:cs="Arial"/>
          <w:sz w:val="20"/>
          <w:szCs w:val="20"/>
        </w:rPr>
        <w:t xml:space="preserve"> Даже когда инструмент используется по назначению, остаются остаточные факторы риска. </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При отсутствии респиратора вероятен риск повреждения лёгких компонентами распыляемых материалов.</w:t>
      </w:r>
    </w:p>
    <w:p w:rsidR="00DA403C" w:rsidRPr="00A05604" w:rsidRDefault="00DA403C" w:rsidP="00482BDC">
      <w:pPr>
        <w:numPr>
          <w:ilvl w:val="0"/>
          <w:numId w:val="12"/>
        </w:numPr>
        <w:tabs>
          <w:tab w:val="left" w:pos="10585"/>
        </w:tabs>
        <w:ind w:right="957"/>
        <w:jc w:val="both"/>
        <w:rPr>
          <w:rFonts w:ascii="Arial" w:hAnsi="Arial" w:cs="Arial"/>
          <w:sz w:val="20"/>
          <w:szCs w:val="20"/>
        </w:rPr>
      </w:pPr>
      <w:r w:rsidRPr="00A05604">
        <w:rPr>
          <w:rFonts w:ascii="Arial" w:hAnsi="Arial" w:cs="Arial"/>
          <w:sz w:val="20"/>
          <w:szCs w:val="20"/>
        </w:rPr>
        <w:t>Вероятен ущерб здоровью от вибрации при длительном использовании, либо не правильном использовании.</w:t>
      </w:r>
    </w:p>
    <w:p w:rsidR="00DA403C" w:rsidRPr="00A05604" w:rsidRDefault="00DA403C" w:rsidP="00482BDC">
      <w:pPr>
        <w:numPr>
          <w:ilvl w:val="0"/>
          <w:numId w:val="12"/>
        </w:numPr>
        <w:tabs>
          <w:tab w:val="left" w:pos="10585"/>
        </w:tabs>
        <w:ind w:right="957"/>
        <w:jc w:val="both"/>
        <w:rPr>
          <w:rFonts w:ascii="Arial" w:hAnsi="Arial" w:cs="Arial"/>
          <w:b/>
          <w:sz w:val="20"/>
          <w:szCs w:val="20"/>
        </w:rPr>
      </w:pPr>
      <w:r w:rsidRPr="00A05604">
        <w:rPr>
          <w:rFonts w:ascii="Arial" w:hAnsi="Arial" w:cs="Arial"/>
          <w:b/>
          <w:sz w:val="20"/>
          <w:szCs w:val="20"/>
        </w:rPr>
        <w:t xml:space="preserve">Лакокрасочные материалы, пригодные для использования.   </w:t>
      </w:r>
    </w:p>
    <w:p w:rsidR="00DA403C" w:rsidRPr="00A05604" w:rsidRDefault="00DA403C" w:rsidP="00DA403C">
      <w:pPr>
        <w:tabs>
          <w:tab w:val="left" w:pos="10585"/>
        </w:tabs>
        <w:ind w:left="1713" w:right="957"/>
        <w:jc w:val="both"/>
        <w:rPr>
          <w:rFonts w:ascii="Arial" w:hAnsi="Arial" w:cs="Arial"/>
          <w:sz w:val="20"/>
          <w:szCs w:val="20"/>
        </w:rPr>
      </w:pPr>
      <w:r w:rsidRPr="00A05604">
        <w:rPr>
          <w:rFonts w:ascii="Arial" w:hAnsi="Arial" w:cs="Arial"/>
          <w:sz w:val="20"/>
          <w:szCs w:val="20"/>
        </w:rPr>
        <w:t>Краски водорастворимые и на основе других растворителей, лаки, грунтовки, двухкомпонентные краски, очистители, автомобильные очистители, герметики, герметики-консерванты, морилки.</w:t>
      </w:r>
    </w:p>
    <w:p w:rsidR="00DA403C" w:rsidRPr="00A05604" w:rsidRDefault="00DA403C" w:rsidP="00482BDC">
      <w:pPr>
        <w:numPr>
          <w:ilvl w:val="0"/>
          <w:numId w:val="12"/>
        </w:numPr>
        <w:tabs>
          <w:tab w:val="left" w:pos="10585"/>
        </w:tabs>
        <w:ind w:right="957"/>
        <w:jc w:val="both"/>
        <w:rPr>
          <w:rFonts w:ascii="Arial" w:hAnsi="Arial" w:cs="Arial"/>
          <w:b/>
          <w:sz w:val="20"/>
          <w:szCs w:val="20"/>
        </w:rPr>
      </w:pPr>
      <w:r w:rsidRPr="00A05604">
        <w:rPr>
          <w:rFonts w:ascii="Arial" w:hAnsi="Arial" w:cs="Arial"/>
          <w:b/>
          <w:sz w:val="20"/>
          <w:szCs w:val="20"/>
        </w:rPr>
        <w:t xml:space="preserve">Лакокрасочные материалы, которые нельзя использовать.   </w:t>
      </w:r>
    </w:p>
    <w:p w:rsidR="00DA403C" w:rsidRPr="00A05604" w:rsidRDefault="00DA403C" w:rsidP="00DA403C">
      <w:pPr>
        <w:tabs>
          <w:tab w:val="left" w:pos="10585"/>
        </w:tabs>
        <w:ind w:left="1713" w:right="957"/>
        <w:jc w:val="both"/>
        <w:rPr>
          <w:rFonts w:ascii="Arial" w:eastAsiaTheme="minorEastAsia" w:hAnsi="Arial" w:cs="Arial"/>
          <w:sz w:val="20"/>
          <w:szCs w:val="20"/>
          <w:lang w:eastAsia="zh-CN"/>
        </w:rPr>
      </w:pPr>
      <w:r w:rsidRPr="00A05604">
        <w:rPr>
          <w:rFonts w:ascii="Arial" w:hAnsi="Arial" w:cs="Arial"/>
          <w:sz w:val="20"/>
          <w:szCs w:val="20"/>
        </w:rPr>
        <w:t xml:space="preserve">Настенные краски (эмульсионные) и т.п., щелочные и кислотные краски. Материалы с </w:t>
      </w:r>
      <w:r w:rsidRPr="00A05604">
        <w:rPr>
          <w:rFonts w:ascii="Arial" w:hAnsi="Arial" w:cs="Arial"/>
          <w:sz w:val="20"/>
          <w:szCs w:val="20"/>
        </w:rPr>
        <w:lastRenderedPageBreak/>
        <w:t>температурой воспламенения ниже 21°C.</w:t>
      </w:r>
    </w:p>
    <w:p w:rsidR="00DA403C" w:rsidRPr="00A05604" w:rsidRDefault="00DA403C" w:rsidP="00DA403C">
      <w:pPr>
        <w:tabs>
          <w:tab w:val="left" w:pos="10585"/>
        </w:tabs>
        <w:ind w:left="993" w:right="957"/>
        <w:jc w:val="both"/>
        <w:rPr>
          <w:rFonts w:ascii="Arial" w:hAnsi="Arial" w:cs="Arial"/>
          <w:b/>
          <w:sz w:val="20"/>
          <w:szCs w:val="20"/>
        </w:rPr>
      </w:pPr>
    </w:p>
    <w:p w:rsidR="00DA403C" w:rsidRPr="00A05604" w:rsidRDefault="00DA403C" w:rsidP="00DA403C">
      <w:pPr>
        <w:tabs>
          <w:tab w:val="left" w:pos="10585"/>
        </w:tabs>
        <w:ind w:left="1134" w:right="957" w:firstLine="140"/>
        <w:jc w:val="both"/>
        <w:rPr>
          <w:rFonts w:ascii="Arial" w:eastAsiaTheme="minorEastAsia" w:hAnsi="Arial" w:cs="Arial"/>
          <w:sz w:val="20"/>
          <w:szCs w:val="20"/>
          <w:lang w:eastAsia="zh-CN"/>
        </w:rPr>
      </w:pPr>
      <w:r w:rsidRPr="00A05604">
        <w:rPr>
          <w:rFonts w:ascii="Arial" w:hAnsi="Arial" w:cs="Arial"/>
          <w:b/>
          <w:sz w:val="20"/>
          <w:szCs w:val="20"/>
        </w:rPr>
        <w:t>Предписывающие знаки Гост 12.14.026-2001</w:t>
      </w:r>
      <w:r w:rsidRPr="00A05604">
        <w:rPr>
          <w:rFonts w:ascii="Arial" w:eastAsiaTheme="minorEastAsia" w:hAnsi="Arial" w:cs="Arial"/>
          <w:sz w:val="20"/>
          <w:szCs w:val="20"/>
          <w:lang w:eastAsia="zh-CN"/>
        </w:rPr>
        <w:t>.</w:t>
      </w:r>
    </w:p>
    <w:p w:rsidR="00DA403C" w:rsidRPr="00A05604" w:rsidRDefault="00DA403C" w:rsidP="00DA403C">
      <w:pPr>
        <w:shd w:val="clear" w:color="auto" w:fill="FFFFFF"/>
        <w:ind w:right="-143"/>
        <w:jc w:val="both"/>
        <w:rPr>
          <w:rFonts w:ascii="Arial" w:hAnsi="Arial" w:cs="Arial"/>
          <w:sz w:val="20"/>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977"/>
        <w:gridCol w:w="5953"/>
      </w:tblGrid>
      <w:tr w:rsidR="00DA403C" w:rsidRPr="00A05604" w:rsidTr="00DA403C">
        <w:trPr>
          <w:trHeight w:val="727"/>
          <w:jc w:val="center"/>
        </w:trPr>
        <w:tc>
          <w:tcPr>
            <w:tcW w:w="846" w:type="dxa"/>
            <w:shd w:val="clear" w:color="auto" w:fill="auto"/>
          </w:tcPr>
          <w:p w:rsidR="00DA403C" w:rsidRPr="00A05604" w:rsidRDefault="00DA403C" w:rsidP="00DA403C">
            <w:pPr>
              <w:jc w:val="cente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7BECA7C6" wp14:editId="40ED61FF">
                  <wp:extent cx="378515" cy="378515"/>
                  <wp:effectExtent l="19050" t="0" r="24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Работать в защитной одежде.</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DA403C" w:rsidRPr="00A05604" w:rsidTr="00DA403C">
        <w:trPr>
          <w:trHeight w:val="695"/>
          <w:jc w:val="center"/>
        </w:trPr>
        <w:tc>
          <w:tcPr>
            <w:tcW w:w="846" w:type="dxa"/>
            <w:shd w:val="clear" w:color="auto" w:fill="auto"/>
          </w:tcPr>
          <w:p w:rsidR="00DA403C" w:rsidRPr="00A05604" w:rsidRDefault="00DA403C" w:rsidP="00DA403C">
            <w:pP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6DD55245" wp14:editId="2BC20AB8">
                  <wp:extent cx="376610" cy="376610"/>
                  <wp:effectExtent l="19050" t="0" r="43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Работать в защитном щитке.</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На рабочих местах и участках, где необходима защита лица и органов зрения.</w:t>
            </w:r>
          </w:p>
        </w:tc>
      </w:tr>
      <w:tr w:rsidR="00DA403C" w:rsidRPr="00A05604" w:rsidTr="00DA403C">
        <w:trPr>
          <w:trHeight w:val="847"/>
          <w:jc w:val="center"/>
        </w:trPr>
        <w:tc>
          <w:tcPr>
            <w:tcW w:w="846" w:type="dxa"/>
            <w:shd w:val="clear" w:color="auto" w:fill="auto"/>
          </w:tcPr>
          <w:p w:rsidR="00DA403C" w:rsidRPr="00A05604" w:rsidRDefault="00DA403C" w:rsidP="00DA403C">
            <w:pP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4E21ECD1" wp14:editId="0686DBB5">
                  <wp:extent cx="418272" cy="418272"/>
                  <wp:effectExtent l="19050" t="0" r="828"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Отключить штепсельную вилку</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DA403C" w:rsidRPr="00A05604" w:rsidTr="00DA403C">
        <w:trPr>
          <w:trHeight w:val="844"/>
          <w:jc w:val="center"/>
        </w:trPr>
        <w:tc>
          <w:tcPr>
            <w:tcW w:w="846" w:type="dxa"/>
            <w:shd w:val="clear" w:color="auto" w:fill="auto"/>
          </w:tcPr>
          <w:p w:rsidR="00DA403C" w:rsidRPr="00A05604" w:rsidRDefault="00DA403C" w:rsidP="00DA403C">
            <w:pP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7EA750B1" wp14:editId="73CFA15D">
                  <wp:extent cx="449506" cy="429371"/>
                  <wp:effectExtent l="19050" t="0" r="7694"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Работать в защитных перчатках.</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DA403C" w:rsidRPr="00A05604" w:rsidTr="00DA403C">
        <w:trPr>
          <w:trHeight w:val="687"/>
          <w:jc w:val="center"/>
        </w:trPr>
        <w:tc>
          <w:tcPr>
            <w:tcW w:w="846" w:type="dxa"/>
            <w:shd w:val="clear" w:color="auto" w:fill="auto"/>
          </w:tcPr>
          <w:p w:rsidR="00DA403C" w:rsidRPr="00A05604" w:rsidRDefault="00DA403C" w:rsidP="00DA403C">
            <w:pP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7F6E71C8" wp14:editId="4B0FEF61">
                  <wp:extent cx="451642" cy="445273"/>
                  <wp:effectExtent l="19050" t="0" r="5558"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Работать в защитных наушниках.</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На рабочих местах и участках с повышенным уровнем шума.</w:t>
            </w:r>
          </w:p>
        </w:tc>
      </w:tr>
      <w:tr w:rsidR="00DA403C" w:rsidRPr="00A05604" w:rsidTr="00DA403C">
        <w:trPr>
          <w:trHeight w:val="697"/>
          <w:jc w:val="center"/>
        </w:trPr>
        <w:tc>
          <w:tcPr>
            <w:tcW w:w="846" w:type="dxa"/>
            <w:shd w:val="clear" w:color="auto" w:fill="auto"/>
          </w:tcPr>
          <w:p w:rsidR="00DA403C" w:rsidRPr="00A05604" w:rsidRDefault="00DA403C" w:rsidP="00DA403C">
            <w:pP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3D5F4178" wp14:editId="0A5F5B49">
                  <wp:extent cx="450409" cy="435671"/>
                  <wp:effectExtent l="19050" t="0" r="6791"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Работать в защитных очках.</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На рабочих местах и участках, где требуется защита органов зрения.</w:t>
            </w:r>
          </w:p>
        </w:tc>
      </w:tr>
      <w:tr w:rsidR="00DA403C" w:rsidRPr="00A05604" w:rsidTr="00DA403C">
        <w:trPr>
          <w:trHeight w:val="753"/>
          <w:jc w:val="center"/>
        </w:trPr>
        <w:tc>
          <w:tcPr>
            <w:tcW w:w="846" w:type="dxa"/>
            <w:shd w:val="clear" w:color="auto" w:fill="auto"/>
          </w:tcPr>
          <w:p w:rsidR="00DA403C" w:rsidRPr="00A05604" w:rsidRDefault="00DA403C" w:rsidP="00DA403C">
            <w:pPr>
              <w:rPr>
                <w:rFonts w:ascii="Calibri" w:eastAsia="Calibri" w:hAnsi="Calibri"/>
                <w:sz w:val="16"/>
                <w:szCs w:val="16"/>
              </w:rPr>
            </w:pPr>
            <w:r w:rsidRPr="00A05604">
              <w:rPr>
                <w:rFonts w:ascii="Calibri" w:eastAsia="Calibri" w:hAnsi="Calibri"/>
                <w:noProof/>
                <w:sz w:val="16"/>
                <w:szCs w:val="16"/>
                <w:lang w:bidi="ar-SA"/>
              </w:rPr>
              <w:drawing>
                <wp:inline distT="0" distB="0" distL="0" distR="0" wp14:anchorId="073DA5F6" wp14:editId="631488CF">
                  <wp:extent cx="450737" cy="409811"/>
                  <wp:effectExtent l="19050" t="0" r="6463"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77" w:type="dxa"/>
            <w:shd w:val="clear" w:color="auto" w:fill="auto"/>
          </w:tcPr>
          <w:p w:rsidR="00DA403C" w:rsidRPr="00A05604" w:rsidRDefault="00DA403C" w:rsidP="00DA403C">
            <w:pPr>
              <w:rPr>
                <w:rFonts w:ascii="Arial" w:eastAsia="Calibri" w:hAnsi="Arial" w:cs="Arial"/>
                <w:sz w:val="20"/>
                <w:szCs w:val="20"/>
              </w:rPr>
            </w:pPr>
            <w:r w:rsidRPr="00A05604">
              <w:rPr>
                <w:rFonts w:ascii="Arial" w:eastAsia="Calibri" w:hAnsi="Arial" w:cs="Arial"/>
                <w:sz w:val="20"/>
                <w:szCs w:val="20"/>
              </w:rPr>
              <w:t xml:space="preserve">Электроинструмент класса </w:t>
            </w:r>
            <w:r w:rsidRPr="00A05604">
              <w:rPr>
                <w:rFonts w:ascii="Arial" w:eastAsia="Calibri" w:hAnsi="Arial" w:cs="Arial"/>
                <w:sz w:val="20"/>
                <w:szCs w:val="20"/>
                <w:lang w:val="en-US"/>
              </w:rPr>
              <w:t>II</w:t>
            </w:r>
            <w:r w:rsidRPr="00A05604">
              <w:rPr>
                <w:rFonts w:ascii="Arial" w:eastAsia="Calibri" w:hAnsi="Arial" w:cs="Arial"/>
                <w:sz w:val="20"/>
                <w:szCs w:val="20"/>
              </w:rPr>
              <w:t xml:space="preserve"> (по ГОСТ 60745-1-2009).</w:t>
            </w:r>
          </w:p>
        </w:tc>
        <w:tc>
          <w:tcPr>
            <w:tcW w:w="5953" w:type="dxa"/>
            <w:shd w:val="clear" w:color="auto" w:fill="auto"/>
          </w:tcPr>
          <w:p w:rsidR="00DA403C" w:rsidRPr="00A05604" w:rsidRDefault="00DA403C" w:rsidP="00DA403C">
            <w:pPr>
              <w:jc w:val="both"/>
              <w:rPr>
                <w:rFonts w:ascii="Arial" w:eastAsia="Calibri" w:hAnsi="Arial" w:cs="Arial"/>
                <w:sz w:val="20"/>
                <w:szCs w:val="20"/>
              </w:rPr>
            </w:pPr>
            <w:r w:rsidRPr="00A05604">
              <w:rPr>
                <w:rFonts w:ascii="Arial" w:eastAsia="Calibri" w:hAnsi="Arial" w:cs="Arial"/>
                <w:sz w:val="20"/>
                <w:szCs w:val="20"/>
              </w:rPr>
              <w:t>Электроинструмент с двойной изоляцией. Заземление не предусматривается.</w:t>
            </w:r>
          </w:p>
        </w:tc>
      </w:tr>
    </w:tbl>
    <w:p w:rsidR="00DA403C" w:rsidRDefault="00DA403C" w:rsidP="00DA403C">
      <w:pPr>
        <w:spacing w:before="101"/>
        <w:ind w:right="340"/>
        <w:jc w:val="center"/>
        <w:outlineLvl w:val="0"/>
        <w:rPr>
          <w:rFonts w:ascii="Arial Narrow" w:eastAsia="Arial Narrow" w:hAnsi="Arial Narrow" w:cs="Arial Narrow"/>
          <w:b/>
          <w:color w:val="A6A6A6" w:themeColor="background1" w:themeShade="A6"/>
          <w:sz w:val="32"/>
          <w:szCs w:val="32"/>
        </w:rPr>
      </w:pPr>
    </w:p>
    <w:p w:rsidR="00DA403C" w:rsidRPr="00A05604" w:rsidRDefault="00DA403C" w:rsidP="00DA403C">
      <w:pPr>
        <w:spacing w:before="101"/>
        <w:ind w:right="340"/>
        <w:jc w:val="center"/>
        <w:outlineLvl w:val="0"/>
        <w:rPr>
          <w:rFonts w:ascii="Arial Narrow" w:eastAsia="Arial Narrow" w:hAnsi="Arial Narrow" w:cs="Arial Narrow"/>
          <w:b/>
          <w:color w:val="A6A6A6" w:themeColor="background1" w:themeShade="A6"/>
          <w:sz w:val="32"/>
          <w:szCs w:val="32"/>
        </w:rPr>
      </w:pPr>
      <w:r w:rsidRPr="00A05604">
        <w:rPr>
          <w:rFonts w:ascii="Arial Narrow" w:eastAsia="Arial Narrow" w:hAnsi="Arial Narrow" w:cs="Arial Narrow"/>
          <w:b/>
          <w:color w:val="A6A6A6" w:themeColor="background1" w:themeShade="A6"/>
          <w:sz w:val="32"/>
          <w:szCs w:val="32"/>
        </w:rPr>
        <w:t>ИНСТРУКЦИЯ ПО ЭКСПЛУАТАЦИИ И ТЕХНИЧЕСКОМУ ОБСЛУЖИВАНИЮ.</w:t>
      </w:r>
    </w:p>
    <w:p w:rsidR="00DA403C" w:rsidRPr="00A05604" w:rsidRDefault="0082334A" w:rsidP="00DA403C">
      <w:pPr>
        <w:spacing w:before="101"/>
        <w:ind w:right="340"/>
        <w:jc w:val="right"/>
        <w:outlineLvl w:val="0"/>
        <w:rPr>
          <w:rFonts w:ascii="Arial Narrow" w:eastAsiaTheme="minorEastAsia" w:hAnsi="Arial Narrow" w:cs="Arial Narrow"/>
          <w:sz w:val="34"/>
          <w:szCs w:val="34"/>
          <w:lang w:eastAsia="zh-CN"/>
        </w:rPr>
      </w:pPr>
      <w:r>
        <w:rPr>
          <w:rFonts w:ascii="Arial Narrow" w:eastAsia="Arial Narrow" w:hAnsi="Arial Narrow" w:cs="Arial Narrow"/>
          <w:noProof/>
          <w:sz w:val="34"/>
          <w:szCs w:val="34"/>
          <w:lang w:bidi="ar-SA"/>
        </w:rPr>
        <w:pict>
          <v:line id="Line 85" o:spid="_x0000_s1147" style="position:absolute;left:0;text-align:left;z-index:251909632;visibility:visible;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DA403C" w:rsidRPr="00A05604">
        <w:rPr>
          <w:rFonts w:ascii="Arial Narrow" w:eastAsia="Arial Narrow" w:hAnsi="Arial Narrow" w:cs="Arial Narrow"/>
          <w:color w:val="808285"/>
          <w:sz w:val="34"/>
          <w:szCs w:val="34"/>
        </w:rPr>
        <w:t>СОДЕРЖАНИЕ</w:t>
      </w:r>
    </w:p>
    <w:p w:rsidR="00DA403C" w:rsidRPr="00A05604" w:rsidRDefault="00DA403C" w:rsidP="00DA403C">
      <w:pPr>
        <w:tabs>
          <w:tab w:val="left" w:pos="10585"/>
        </w:tabs>
        <w:ind w:left="1077" w:right="686"/>
        <w:rPr>
          <w:rFonts w:ascii="Arial" w:eastAsiaTheme="minorEastAsia" w:hAnsi="Arial" w:cs="Arial"/>
          <w:color w:val="231F20"/>
          <w:spacing w:val="-8"/>
          <w:sz w:val="24"/>
          <w:szCs w:val="24"/>
          <w:lang w:eastAsia="zh-CN"/>
        </w:rPr>
      </w:pPr>
      <w:r w:rsidRPr="00A05604">
        <w:rPr>
          <w:rFonts w:ascii="Arial" w:hAnsi="Arial" w:cs="Arial"/>
          <w:color w:val="231F20"/>
          <w:sz w:val="24"/>
          <w:szCs w:val="24"/>
        </w:rPr>
        <w:t>Область применения и назначение.</w:t>
      </w:r>
      <w:r w:rsidRPr="00A05604">
        <w:rPr>
          <w:rFonts w:ascii="Arial" w:hAnsi="Arial" w:cs="Arial"/>
          <w:color w:val="231F20"/>
          <w:sz w:val="24"/>
          <w:szCs w:val="24"/>
          <w:u w:val="dotted" w:color="939598"/>
        </w:rPr>
        <w:tab/>
      </w:r>
      <w:r w:rsidRPr="00A05604">
        <w:rPr>
          <w:rFonts w:ascii="Arial" w:hAnsi="Arial" w:cs="Arial"/>
          <w:color w:val="231F20"/>
          <w:sz w:val="24"/>
          <w:szCs w:val="24"/>
        </w:rPr>
        <w:t>3 Внешний вид.</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4</w:t>
      </w:r>
      <w:r w:rsidRPr="00A05604">
        <w:rPr>
          <w:rFonts w:ascii="Arial" w:hAnsi="Arial" w:cs="Arial"/>
          <w:color w:val="231F20"/>
          <w:sz w:val="24"/>
          <w:szCs w:val="24"/>
        </w:rPr>
        <w:t xml:space="preserve"> Технические характеристики.</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5</w:t>
      </w:r>
      <w:r w:rsidRPr="00A05604">
        <w:rPr>
          <w:rFonts w:ascii="Arial" w:hAnsi="Arial" w:cs="Arial"/>
          <w:color w:val="231F20"/>
          <w:sz w:val="24"/>
          <w:szCs w:val="24"/>
        </w:rPr>
        <w:t xml:space="preserve"> Правила эксплуатации оборудования.</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9</w:t>
      </w:r>
      <w:r w:rsidRPr="00A05604">
        <w:rPr>
          <w:rFonts w:ascii="Arial" w:hAnsi="Arial" w:cs="Arial"/>
          <w:color w:val="231F20"/>
          <w:sz w:val="24"/>
          <w:szCs w:val="24"/>
        </w:rPr>
        <w:t xml:space="preserve"> Работа с инструментом.</w:t>
      </w:r>
      <w:r w:rsidRPr="00A05604">
        <w:rPr>
          <w:rFonts w:ascii="Arial" w:hAnsi="Arial" w:cs="Arial"/>
          <w:color w:val="231F20"/>
          <w:sz w:val="24"/>
          <w:szCs w:val="24"/>
          <w:u w:val="dotted" w:color="939598"/>
        </w:rPr>
        <w:tab/>
      </w:r>
      <w:r w:rsidRPr="00A05604">
        <w:rPr>
          <w:rFonts w:ascii="Arial" w:eastAsiaTheme="minorEastAsia" w:hAnsi="Arial" w:cs="Arial"/>
          <w:color w:val="231F20"/>
          <w:spacing w:val="-8"/>
          <w:sz w:val="24"/>
          <w:szCs w:val="24"/>
          <w:lang w:eastAsia="zh-CN"/>
        </w:rPr>
        <w:t>10</w:t>
      </w:r>
      <w:r w:rsidRPr="00A05604">
        <w:rPr>
          <w:rFonts w:ascii="Arial" w:hAnsi="Arial" w:cs="Arial"/>
          <w:color w:val="231F20"/>
          <w:spacing w:val="-8"/>
          <w:sz w:val="24"/>
          <w:szCs w:val="24"/>
        </w:rPr>
        <w:t xml:space="preserve"> </w:t>
      </w:r>
      <w:r w:rsidRPr="00A05604">
        <w:rPr>
          <w:rFonts w:ascii="Arial" w:hAnsi="Arial" w:cs="Arial"/>
          <w:color w:val="231F20"/>
          <w:sz w:val="24"/>
          <w:szCs w:val="24"/>
        </w:rPr>
        <w:t>Правила по уходу и хранению оборудования.</w:t>
      </w:r>
      <w:r w:rsidRPr="00A05604">
        <w:rPr>
          <w:rFonts w:ascii="Arial" w:hAnsi="Arial" w:cs="Arial"/>
          <w:color w:val="231F20"/>
          <w:sz w:val="24"/>
          <w:szCs w:val="24"/>
          <w:u w:val="dotted" w:color="939598"/>
        </w:rPr>
        <w:tab/>
      </w:r>
      <w:r w:rsidRPr="00A05604">
        <w:rPr>
          <w:rFonts w:ascii="Arial" w:hAnsi="Arial" w:cs="Arial"/>
          <w:color w:val="231F20"/>
          <w:spacing w:val="-8"/>
          <w:sz w:val="24"/>
          <w:szCs w:val="24"/>
        </w:rPr>
        <w:t>1</w:t>
      </w:r>
      <w:r w:rsidRPr="00A05604">
        <w:rPr>
          <w:rFonts w:ascii="Arial" w:eastAsiaTheme="minorEastAsia" w:hAnsi="Arial" w:cs="Arial"/>
          <w:color w:val="231F20"/>
          <w:spacing w:val="-8"/>
          <w:sz w:val="24"/>
          <w:szCs w:val="24"/>
          <w:lang w:eastAsia="zh-CN"/>
        </w:rPr>
        <w:t>3</w:t>
      </w:r>
    </w:p>
    <w:p w:rsidR="00DA403C" w:rsidRPr="00A05604" w:rsidRDefault="00DA403C" w:rsidP="00DA403C">
      <w:pPr>
        <w:tabs>
          <w:tab w:val="left" w:pos="10585"/>
        </w:tabs>
        <w:ind w:left="1077" w:right="686"/>
        <w:rPr>
          <w:rFonts w:ascii="Arial" w:eastAsiaTheme="minorEastAsia" w:hAnsi="Arial" w:cs="Arial"/>
          <w:color w:val="231F20"/>
          <w:sz w:val="24"/>
          <w:szCs w:val="24"/>
          <w:lang w:eastAsia="zh-CN"/>
        </w:rPr>
      </w:pPr>
      <w:r w:rsidRPr="00A05604">
        <w:rPr>
          <w:rFonts w:ascii="Arial" w:hAnsi="Arial" w:cs="Arial"/>
          <w:color w:val="231F20"/>
          <w:sz w:val="24"/>
          <w:szCs w:val="24"/>
        </w:rPr>
        <w:t>Техническое обслуживание.</w:t>
      </w:r>
      <w:r w:rsidRPr="00A05604">
        <w:rPr>
          <w:rFonts w:ascii="Arial" w:hAnsi="Arial" w:cs="Arial"/>
          <w:color w:val="231F20"/>
          <w:sz w:val="24"/>
          <w:szCs w:val="24"/>
          <w:u w:val="dotted" w:color="939598"/>
        </w:rPr>
        <w:tab/>
        <w:t>15</w:t>
      </w:r>
      <w:r w:rsidRPr="00A05604">
        <w:rPr>
          <w:rFonts w:ascii="Arial" w:hAnsi="Arial" w:cs="Arial"/>
          <w:color w:val="231F20"/>
          <w:sz w:val="24"/>
          <w:szCs w:val="24"/>
        </w:rPr>
        <w:t xml:space="preserve"> Гарантийное обязательство.</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15</w:t>
      </w:r>
      <w:r w:rsidRPr="00A05604">
        <w:rPr>
          <w:rFonts w:ascii="Arial" w:hAnsi="Arial" w:cs="Arial"/>
          <w:color w:val="231F20"/>
          <w:sz w:val="24"/>
          <w:szCs w:val="24"/>
        </w:rPr>
        <w:t xml:space="preserve"> Срок службы.</w:t>
      </w:r>
      <w:r w:rsidRPr="00A05604">
        <w:rPr>
          <w:rFonts w:ascii="Arial" w:hAnsi="Arial" w:cs="Arial"/>
          <w:color w:val="231F20"/>
          <w:sz w:val="24"/>
          <w:szCs w:val="24"/>
          <w:u w:val="dotted" w:color="939598"/>
        </w:rPr>
        <w:tab/>
        <w:t>16</w:t>
      </w:r>
      <w:r w:rsidRPr="00A05604">
        <w:rPr>
          <w:rFonts w:ascii="Arial" w:hAnsi="Arial" w:cs="Arial"/>
          <w:color w:val="231F20"/>
          <w:sz w:val="24"/>
          <w:szCs w:val="24"/>
        </w:rPr>
        <w:t xml:space="preserve"> Перечень критических отказов и ошибочные действия персонала или пользователя.16 Критерии предельных состояний.</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16</w:t>
      </w:r>
      <w:r w:rsidRPr="00A05604">
        <w:rPr>
          <w:rFonts w:ascii="Arial" w:hAnsi="Arial" w:cs="Arial"/>
          <w:color w:val="231F20"/>
          <w:sz w:val="24"/>
          <w:szCs w:val="24"/>
        </w:rPr>
        <w:t xml:space="preserve"> Действиях персонала в случае инцидента, критического отказа или аварии.</w:t>
      </w:r>
      <w:r w:rsidRPr="00A05604">
        <w:rPr>
          <w:rFonts w:ascii="Arial" w:hAnsi="Arial" w:cs="Arial"/>
          <w:color w:val="231F20"/>
          <w:sz w:val="24"/>
          <w:szCs w:val="24"/>
          <w:u w:val="dotted" w:color="939598"/>
        </w:rPr>
        <w:tab/>
      </w:r>
      <w:r w:rsidRPr="00A05604">
        <w:rPr>
          <w:rFonts w:ascii="Arial" w:eastAsiaTheme="minorEastAsia" w:hAnsi="Arial" w:cs="Arial"/>
          <w:color w:val="231F20"/>
          <w:spacing w:val="-8"/>
          <w:sz w:val="24"/>
          <w:szCs w:val="24"/>
          <w:lang w:eastAsia="zh-CN"/>
        </w:rPr>
        <w:t>17</w:t>
      </w:r>
      <w:r w:rsidRPr="00A05604">
        <w:rPr>
          <w:rFonts w:ascii="Arial" w:hAnsi="Arial" w:cs="Arial"/>
          <w:color w:val="231F20"/>
          <w:spacing w:val="-8"/>
          <w:sz w:val="24"/>
          <w:szCs w:val="24"/>
        </w:rPr>
        <w:t xml:space="preserve"> </w:t>
      </w:r>
      <w:r w:rsidRPr="00A05604">
        <w:rPr>
          <w:rFonts w:ascii="Arial" w:hAnsi="Arial" w:cs="Arial"/>
          <w:color w:val="231F20"/>
          <w:sz w:val="24"/>
          <w:szCs w:val="24"/>
        </w:rPr>
        <w:t>Хранение.</w:t>
      </w:r>
      <w:r w:rsidRPr="00A05604">
        <w:rPr>
          <w:rFonts w:ascii="Arial" w:hAnsi="Arial" w:cs="Arial"/>
          <w:color w:val="231F20"/>
          <w:sz w:val="24"/>
          <w:szCs w:val="24"/>
          <w:u w:val="dotted" w:color="939598"/>
        </w:rPr>
        <w:tab/>
      </w:r>
      <w:r w:rsidRPr="00A05604">
        <w:rPr>
          <w:rFonts w:ascii="Arial" w:hAnsi="Arial" w:cs="Arial"/>
          <w:color w:val="231F20"/>
          <w:spacing w:val="-8"/>
          <w:sz w:val="24"/>
          <w:szCs w:val="24"/>
        </w:rPr>
        <w:t>1</w:t>
      </w:r>
      <w:r w:rsidRPr="00A05604">
        <w:rPr>
          <w:rFonts w:ascii="Arial" w:eastAsiaTheme="minorEastAsia" w:hAnsi="Arial" w:cs="Arial"/>
          <w:color w:val="231F20"/>
          <w:spacing w:val="-8"/>
          <w:sz w:val="24"/>
          <w:szCs w:val="24"/>
          <w:lang w:eastAsia="zh-CN"/>
        </w:rPr>
        <w:t>7</w:t>
      </w:r>
      <w:r w:rsidRPr="00A05604">
        <w:rPr>
          <w:rFonts w:ascii="Arial" w:hAnsi="Arial" w:cs="Arial"/>
          <w:color w:val="231F20"/>
          <w:sz w:val="24"/>
          <w:szCs w:val="24"/>
        </w:rPr>
        <w:t xml:space="preserve"> Транспортировка.</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1</w:t>
      </w:r>
      <w:r w:rsidRPr="00A05604">
        <w:rPr>
          <w:rFonts w:ascii="Arial" w:eastAsiaTheme="minorEastAsia" w:hAnsi="Arial" w:cs="Arial" w:hint="eastAsia"/>
          <w:color w:val="231F20"/>
          <w:sz w:val="24"/>
          <w:szCs w:val="24"/>
          <w:lang w:eastAsia="zh-CN"/>
        </w:rPr>
        <w:t>8</w:t>
      </w:r>
    </w:p>
    <w:p w:rsidR="00DA403C" w:rsidRPr="00A05604" w:rsidRDefault="00DA403C" w:rsidP="00DA403C">
      <w:pPr>
        <w:tabs>
          <w:tab w:val="left" w:pos="10585"/>
        </w:tabs>
        <w:ind w:left="1077" w:right="686"/>
        <w:rPr>
          <w:rFonts w:ascii="Arial" w:eastAsiaTheme="minorEastAsia" w:hAnsi="Arial" w:cs="Arial"/>
          <w:color w:val="231F20"/>
          <w:sz w:val="24"/>
          <w:szCs w:val="24"/>
          <w:lang w:eastAsia="zh-CN"/>
        </w:rPr>
      </w:pPr>
      <w:r w:rsidRPr="00A05604">
        <w:rPr>
          <w:rFonts w:ascii="Arial" w:hAnsi="Arial" w:cs="Arial"/>
          <w:color w:val="231F20"/>
          <w:sz w:val="24"/>
          <w:szCs w:val="24"/>
        </w:rPr>
        <w:t>Утилизация.</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1</w:t>
      </w:r>
      <w:r w:rsidRPr="00A05604">
        <w:rPr>
          <w:rFonts w:ascii="Arial" w:eastAsiaTheme="minorEastAsia" w:hAnsi="Arial" w:cs="Arial" w:hint="eastAsia"/>
          <w:color w:val="231F20"/>
          <w:sz w:val="24"/>
          <w:szCs w:val="24"/>
          <w:lang w:eastAsia="zh-CN"/>
        </w:rPr>
        <w:t>8</w:t>
      </w:r>
    </w:p>
    <w:p w:rsidR="00DA403C" w:rsidRPr="00A05604" w:rsidRDefault="00DA403C" w:rsidP="00DA403C">
      <w:pPr>
        <w:tabs>
          <w:tab w:val="left" w:pos="10585"/>
        </w:tabs>
        <w:ind w:left="1077" w:right="686"/>
        <w:rPr>
          <w:rFonts w:ascii="Arial" w:hAnsi="Arial" w:cs="Arial"/>
          <w:sz w:val="24"/>
          <w:szCs w:val="24"/>
        </w:rPr>
      </w:pPr>
      <w:r w:rsidRPr="00A05604">
        <w:rPr>
          <w:rFonts w:ascii="Arial" w:hAnsi="Arial" w:cs="Arial"/>
          <w:color w:val="231F20"/>
          <w:sz w:val="24"/>
          <w:szCs w:val="24"/>
        </w:rPr>
        <w:t>Значения шума и вибрации.</w:t>
      </w:r>
      <w:r w:rsidRPr="00A05604">
        <w:rPr>
          <w:rFonts w:ascii="Arial" w:hAnsi="Arial" w:cs="Arial"/>
          <w:color w:val="231F20"/>
          <w:sz w:val="24"/>
          <w:szCs w:val="24"/>
          <w:u w:val="dotted" w:color="939598"/>
        </w:rPr>
        <w:tab/>
      </w:r>
      <w:r w:rsidRPr="00A05604">
        <w:rPr>
          <w:rFonts w:ascii="Arial" w:eastAsiaTheme="minorEastAsia" w:hAnsi="Arial" w:cs="Arial"/>
          <w:color w:val="231F20"/>
          <w:sz w:val="24"/>
          <w:szCs w:val="24"/>
          <w:lang w:eastAsia="zh-CN"/>
        </w:rPr>
        <w:t>1</w:t>
      </w:r>
      <w:r w:rsidRPr="00A05604">
        <w:rPr>
          <w:rFonts w:ascii="Arial" w:eastAsiaTheme="minorEastAsia" w:hAnsi="Arial" w:cs="Arial" w:hint="eastAsia"/>
          <w:color w:val="231F20"/>
          <w:sz w:val="24"/>
          <w:szCs w:val="24"/>
          <w:lang w:eastAsia="zh-CN"/>
        </w:rPr>
        <w:t>8</w:t>
      </w:r>
      <w:r w:rsidRPr="00A05604">
        <w:rPr>
          <w:rFonts w:ascii="Arial" w:hAnsi="Arial" w:cs="Arial"/>
          <w:color w:val="231F20"/>
          <w:sz w:val="24"/>
          <w:szCs w:val="24"/>
        </w:rPr>
        <w:t xml:space="preserve"> Информация для покупателя.</w:t>
      </w:r>
      <w:r w:rsidRPr="00A05604">
        <w:rPr>
          <w:rFonts w:ascii="Arial" w:hAnsi="Arial" w:cs="Arial"/>
          <w:color w:val="231F20"/>
          <w:sz w:val="24"/>
          <w:szCs w:val="24"/>
          <w:u w:val="dotted" w:color="939598"/>
        </w:rPr>
        <w:tab/>
      </w:r>
      <w:r w:rsidRPr="00A05604">
        <w:rPr>
          <w:rFonts w:ascii="Arial" w:eastAsiaTheme="minorEastAsia" w:hAnsi="Arial" w:cs="Arial"/>
          <w:color w:val="231F20"/>
          <w:spacing w:val="-8"/>
          <w:sz w:val="24"/>
          <w:szCs w:val="24"/>
          <w:lang w:eastAsia="zh-CN"/>
        </w:rPr>
        <w:t>1</w:t>
      </w:r>
      <w:r w:rsidRPr="00A05604">
        <w:rPr>
          <w:rFonts w:ascii="Arial" w:eastAsiaTheme="minorEastAsia" w:hAnsi="Arial" w:cs="Arial" w:hint="eastAsia"/>
          <w:color w:val="231F20"/>
          <w:spacing w:val="-8"/>
          <w:sz w:val="24"/>
          <w:szCs w:val="24"/>
          <w:lang w:eastAsia="zh-CN"/>
        </w:rPr>
        <w:t>9</w:t>
      </w:r>
    </w:p>
    <w:p w:rsidR="00DA403C" w:rsidRDefault="00DA403C" w:rsidP="00DA403C">
      <w:pPr>
        <w:tabs>
          <w:tab w:val="left" w:pos="10585"/>
        </w:tabs>
        <w:ind w:left="1077" w:right="686"/>
        <w:jc w:val="both"/>
        <w:rPr>
          <w:rFonts w:ascii="Arial" w:hAnsi="Arial" w:cs="Arial"/>
          <w:sz w:val="20"/>
          <w:szCs w:val="20"/>
        </w:rPr>
      </w:pPr>
    </w:p>
    <w:p w:rsidR="00DA403C" w:rsidRDefault="00DA403C" w:rsidP="00DA403C">
      <w:pPr>
        <w:tabs>
          <w:tab w:val="left" w:pos="10585"/>
        </w:tabs>
        <w:ind w:left="1077" w:right="686"/>
        <w:jc w:val="both"/>
        <w:rPr>
          <w:rFonts w:ascii="Arial" w:hAnsi="Arial" w:cs="Arial"/>
          <w:sz w:val="20"/>
          <w:szCs w:val="20"/>
        </w:rPr>
      </w:pPr>
    </w:p>
    <w:p w:rsidR="00E53F41" w:rsidRPr="00E53F41" w:rsidRDefault="00E53F41" w:rsidP="00E53F41">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0E5C5A" w:rsidRPr="00D629DC" w:rsidRDefault="000E5C5A" w:rsidP="000E5C5A">
      <w:pPr>
        <w:tabs>
          <w:tab w:val="left" w:pos="10585"/>
        </w:tabs>
        <w:ind w:left="1077" w:right="686"/>
        <w:jc w:val="both"/>
        <w:rPr>
          <w:rFonts w:ascii="Arial" w:hAnsi="Arial" w:cs="Arial"/>
          <w:sz w:val="20"/>
          <w:szCs w:val="20"/>
        </w:rPr>
      </w:pPr>
      <w:r w:rsidRPr="0017528A">
        <w:rPr>
          <w:rFonts w:ascii="Arial" w:hAnsi="Arial" w:cs="Arial"/>
          <w:sz w:val="20"/>
          <w:szCs w:val="20"/>
        </w:rPr>
        <w:t>Компания</w:t>
      </w:r>
      <w:r w:rsidR="00471C99">
        <w:rPr>
          <w:rFonts w:ascii="Arial" w:hAnsi="Arial" w:cs="Arial"/>
          <w:noProof/>
          <w:sz w:val="20"/>
          <w:szCs w:val="20"/>
          <w:lang w:bidi="ar-SA"/>
        </w:rPr>
        <w:drawing>
          <wp:inline distT="0" distB="0" distL="0" distR="0">
            <wp:extent cx="593090" cy="130810"/>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3090" cy="130810"/>
                    </a:xfrm>
                    <a:prstGeom prst="rect">
                      <a:avLst/>
                    </a:prstGeom>
                    <a:noFill/>
                    <a:ln w="9525">
                      <a:noFill/>
                      <a:miter lim="800000"/>
                      <a:headEnd/>
                      <a:tailEnd/>
                    </a:ln>
                  </pic:spPr>
                </pic:pic>
              </a:graphicData>
            </a:graphic>
          </wp:inline>
        </w:drawing>
      </w:r>
      <w:r w:rsidRPr="000E5C5A">
        <w:rPr>
          <w:rFonts w:ascii="Arial" w:hAnsi="Arial" w:cs="Arial" w:hint="eastAsia"/>
          <w:sz w:val="20"/>
          <w:szCs w:val="20"/>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Изделия под торговой маркой</w:t>
      </w:r>
      <w:r w:rsidR="00471C99">
        <w:rPr>
          <w:rFonts w:ascii="Arial" w:hAnsi="Arial" w:cs="Arial"/>
          <w:noProof/>
          <w:sz w:val="20"/>
          <w:szCs w:val="20"/>
          <w:lang w:bidi="ar-SA"/>
        </w:rPr>
        <w:drawing>
          <wp:inline distT="0" distB="0" distL="0" distR="0">
            <wp:extent cx="593090" cy="130810"/>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93090" cy="130810"/>
                    </a:xfrm>
                    <a:prstGeom prst="rect">
                      <a:avLst/>
                    </a:prstGeom>
                    <a:noFill/>
                    <a:ln w="9525">
                      <a:noFill/>
                      <a:miter lim="800000"/>
                      <a:headEnd/>
                      <a:tailEnd/>
                    </a:ln>
                  </pic:spPr>
                </pic:pic>
              </a:graphicData>
            </a:graphic>
          </wp:inline>
        </w:drawing>
      </w:r>
      <w:r w:rsidR="00CE4631">
        <w:rPr>
          <w:rFonts w:ascii="Arial" w:hAnsi="Arial" w:cs="Arial"/>
          <w:sz w:val="20"/>
          <w:szCs w:val="20"/>
        </w:rPr>
        <w:t xml:space="preserve"> </w:t>
      </w:r>
      <w:r w:rsidRPr="00E013C3">
        <w:rPr>
          <w:rFonts w:ascii="Arial" w:hAnsi="Arial" w:cs="Arial"/>
          <w:sz w:val="20"/>
          <w:szCs w:val="20"/>
        </w:rPr>
        <w:t>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r w:rsidRPr="00D629DC">
        <w:rPr>
          <w:rFonts w:ascii="Arial" w:hAnsi="Arial" w:cs="Arial"/>
          <w:sz w:val="20"/>
          <w:szCs w:val="20"/>
        </w:rPr>
        <w:t>.</w:t>
      </w:r>
    </w:p>
    <w:p w:rsidR="00E53F41" w:rsidRPr="00E53F41" w:rsidRDefault="00E53F41" w:rsidP="00E53F41">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53F41" w:rsidRPr="00704142" w:rsidRDefault="0082334A" w:rsidP="00E53F41">
      <w:pPr>
        <w:pStyle w:val="1"/>
        <w:ind w:left="603"/>
        <w:rPr>
          <w:b/>
          <w:sz w:val="24"/>
          <w:szCs w:val="24"/>
        </w:rPr>
      </w:pPr>
      <w:r>
        <w:rPr>
          <w:rFonts w:ascii="Arial" w:hAnsi="Arial" w:cs="Arial"/>
          <w:b/>
          <w:noProof/>
          <w:sz w:val="24"/>
          <w:szCs w:val="24"/>
          <w:lang w:bidi="ar-SA"/>
        </w:rPr>
        <w:pict>
          <v:line id="Прямая соединительная линия 134" o:spid="_x0000_s1044" style="position:absolute;left:0;text-align:left;z-index:251802112;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E53F41" w:rsidRPr="00704142">
        <w:rPr>
          <w:b/>
          <w:color w:val="808285"/>
          <w:sz w:val="24"/>
          <w:szCs w:val="24"/>
        </w:rPr>
        <w:t>О</w:t>
      </w:r>
      <w:r w:rsidR="00A637BE" w:rsidRPr="00704142">
        <w:rPr>
          <w:b/>
          <w:color w:val="808285"/>
          <w:sz w:val="24"/>
          <w:szCs w:val="24"/>
        </w:rPr>
        <w:t>БЛАСТЬ ПРИМЕНЕНИЯ И НАЗНАЧЕНИЕ.</w:t>
      </w:r>
    </w:p>
    <w:p w:rsidR="00CE4631" w:rsidRPr="00A04C50" w:rsidRDefault="00CE4631" w:rsidP="00CE4631">
      <w:pPr>
        <w:tabs>
          <w:tab w:val="left" w:pos="10585"/>
        </w:tabs>
        <w:ind w:left="720" w:right="686"/>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Pr="00A04C50">
        <w:rPr>
          <w:rFonts w:ascii="Arial" w:hAnsi="Arial" w:cs="Arial"/>
          <w:sz w:val="20"/>
          <w:szCs w:val="20"/>
        </w:rPr>
        <w:t xml:space="preserve"> </w:t>
      </w:r>
    </w:p>
    <w:p w:rsidR="00CE4631" w:rsidRPr="00A04C50" w:rsidRDefault="00CE4631" w:rsidP="00CE4631">
      <w:pPr>
        <w:tabs>
          <w:tab w:val="left" w:pos="10585"/>
        </w:tabs>
        <w:ind w:left="1077" w:right="686"/>
        <w:jc w:val="both"/>
        <w:rPr>
          <w:rFonts w:ascii="Arial" w:eastAsiaTheme="minorEastAsia" w:hAnsi="Arial" w:cs="Arial"/>
          <w:sz w:val="20"/>
          <w:szCs w:val="20"/>
          <w:lang w:eastAsia="zh-CN"/>
        </w:rPr>
      </w:pPr>
      <w:r w:rsidRPr="00A04C50">
        <w:rPr>
          <w:rFonts w:ascii="Arial" w:hAnsi="Arial" w:cs="Arial"/>
          <w:sz w:val="20"/>
          <w:szCs w:val="20"/>
        </w:rPr>
        <w:t>Краскораспылитель электрический представляет собой аппарат, предназначенный для покрытия различных поверхнос</w:t>
      </w:r>
      <w:r>
        <w:rPr>
          <w:rFonts w:ascii="Arial" w:hAnsi="Arial" w:cs="Arial"/>
          <w:sz w:val="20"/>
          <w:szCs w:val="20"/>
        </w:rPr>
        <w:t>тей лакокрасочными материалами.</w:t>
      </w:r>
    </w:p>
    <w:p w:rsidR="00CE4631" w:rsidRPr="002D7569" w:rsidRDefault="00CE4631" w:rsidP="00CE4631">
      <w:pPr>
        <w:tabs>
          <w:tab w:val="left" w:pos="10585"/>
        </w:tabs>
        <w:ind w:left="720" w:right="686"/>
        <w:jc w:val="both"/>
        <w:rPr>
          <w:rFonts w:ascii="Arial" w:hAnsi="Arial" w:cs="Arial"/>
          <w:b/>
          <w:sz w:val="20"/>
          <w:szCs w:val="20"/>
        </w:rPr>
      </w:pPr>
      <w:r w:rsidRPr="002D7569">
        <w:rPr>
          <w:rFonts w:ascii="Arial" w:hAnsi="Arial" w:cs="Arial"/>
          <w:b/>
          <w:sz w:val="20"/>
          <w:szCs w:val="20"/>
        </w:rPr>
        <w:t>Область применения.</w:t>
      </w:r>
    </w:p>
    <w:p w:rsidR="00CE4631" w:rsidRPr="00A04C50" w:rsidRDefault="00CE4631" w:rsidP="00CE4631">
      <w:pPr>
        <w:tabs>
          <w:tab w:val="left" w:pos="10585"/>
        </w:tabs>
        <w:ind w:left="1077" w:right="686"/>
        <w:jc w:val="both"/>
        <w:rPr>
          <w:rFonts w:ascii="Arial" w:hAnsi="Arial" w:cs="Arial"/>
          <w:sz w:val="20"/>
          <w:szCs w:val="20"/>
        </w:rPr>
      </w:pPr>
      <w:r w:rsidRPr="00A04C50">
        <w:rPr>
          <w:rFonts w:ascii="Arial" w:hAnsi="Arial" w:cs="Arial"/>
          <w:sz w:val="20"/>
          <w:szCs w:val="20"/>
        </w:rPr>
        <w:t>Данные модели предназначены для работы в условиях умеренного климата с диапазоном рабочих температур от +5 до +35ºС и относительной влажности воздуха не более 80%. Степень защиты, обеспечиваемая оболочкой - IP20 (МЭК 60529).</w:t>
      </w:r>
    </w:p>
    <w:p w:rsidR="00CE4631" w:rsidRPr="00A04C50" w:rsidRDefault="00CE4631" w:rsidP="00CE4631">
      <w:pPr>
        <w:tabs>
          <w:tab w:val="left" w:pos="10585"/>
        </w:tabs>
        <w:ind w:left="1077" w:right="686"/>
        <w:jc w:val="both"/>
        <w:rPr>
          <w:rFonts w:ascii="Arial" w:eastAsiaTheme="minorEastAsia" w:hAnsi="Arial" w:cs="Arial"/>
          <w:sz w:val="20"/>
          <w:szCs w:val="20"/>
          <w:lang w:eastAsia="zh-CN"/>
        </w:rPr>
      </w:pPr>
      <w:r w:rsidRPr="002D7569">
        <w:rPr>
          <w:rFonts w:ascii="Arial" w:hAnsi="Arial" w:cs="Arial"/>
          <w:b/>
          <w:sz w:val="20"/>
          <w:szCs w:val="20"/>
        </w:rPr>
        <w:t>ВНИМАНИЕ!</w:t>
      </w:r>
      <w:r w:rsidRPr="00A04C50">
        <w:rPr>
          <w:rFonts w:ascii="Arial" w:hAnsi="Arial" w:cs="Arial"/>
          <w:sz w:val="20"/>
          <w:szCs w:val="20"/>
        </w:rPr>
        <w:t xml:space="preserve"> 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 Повреждения электроинструмента по причинам перегруза электродвигателя и длительного использования без перерывов, не покрыва</w:t>
      </w:r>
      <w:r>
        <w:rPr>
          <w:rFonts w:ascii="Arial" w:hAnsi="Arial" w:cs="Arial"/>
          <w:sz w:val="20"/>
          <w:szCs w:val="20"/>
        </w:rPr>
        <w:t>ется гарантийным обслуживанием.</w:t>
      </w:r>
    </w:p>
    <w:p w:rsidR="00CE4631" w:rsidRDefault="00CE4631" w:rsidP="00CE4631">
      <w:pPr>
        <w:tabs>
          <w:tab w:val="left" w:pos="10585"/>
        </w:tabs>
        <w:ind w:left="709" w:right="686"/>
        <w:jc w:val="both"/>
        <w:rPr>
          <w:rFonts w:ascii="Arial" w:eastAsiaTheme="minorEastAsia" w:hAnsi="Arial" w:cs="Arial"/>
          <w:b/>
          <w:sz w:val="20"/>
          <w:szCs w:val="20"/>
          <w:lang w:eastAsia="zh-CN"/>
        </w:rPr>
      </w:pPr>
    </w:p>
    <w:p w:rsidR="00CE4631" w:rsidRPr="00A04C50" w:rsidRDefault="00CE4631" w:rsidP="00CE4631">
      <w:pPr>
        <w:tabs>
          <w:tab w:val="left" w:pos="10585"/>
        </w:tabs>
        <w:ind w:left="709" w:right="686"/>
        <w:jc w:val="both"/>
        <w:rPr>
          <w:rFonts w:ascii="Arial" w:eastAsiaTheme="minorEastAsia" w:hAnsi="Arial" w:cs="Arial"/>
          <w:sz w:val="20"/>
          <w:szCs w:val="20"/>
          <w:lang w:eastAsia="zh-CN"/>
        </w:rPr>
      </w:pPr>
      <w:r w:rsidRPr="00A068A0">
        <w:rPr>
          <w:rFonts w:ascii="Arial" w:hAnsi="Arial" w:cs="Arial"/>
          <w:b/>
          <w:sz w:val="20"/>
          <w:szCs w:val="20"/>
        </w:rPr>
        <w:t>Источник питания</w:t>
      </w:r>
      <w:r w:rsidRPr="00A04C50">
        <w:rPr>
          <w:rFonts w:ascii="Arial" w:hAnsi="Arial" w:cs="Arial"/>
          <w:sz w:val="20"/>
          <w:szCs w:val="20"/>
        </w:rPr>
        <w:t>.</w:t>
      </w:r>
    </w:p>
    <w:p w:rsidR="00CE4631" w:rsidRPr="00A04C50" w:rsidRDefault="00CE4631" w:rsidP="00CE4631">
      <w:pPr>
        <w:tabs>
          <w:tab w:val="left" w:pos="10585"/>
        </w:tabs>
        <w:ind w:left="1077" w:right="686"/>
        <w:jc w:val="both"/>
        <w:rPr>
          <w:rFonts w:ascii="Arial" w:hAnsi="Arial" w:cs="Arial"/>
          <w:sz w:val="20"/>
          <w:szCs w:val="20"/>
        </w:rPr>
      </w:pPr>
      <w:r w:rsidRPr="00A04C50">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ED24D8" w:rsidRPr="00704142" w:rsidRDefault="0082334A" w:rsidP="00C3001A">
      <w:pPr>
        <w:pStyle w:val="1"/>
        <w:ind w:left="603"/>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16" o:spid="_x0000_s1043" style="position:absolute;left:0;text-align:left;z-index:251767296;visibility:visible;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FA4048" w:rsidRDefault="00833BBC" w:rsidP="000954AE">
      <w:pPr>
        <w:tabs>
          <w:tab w:val="left" w:pos="10585"/>
        </w:tabs>
        <w:ind w:left="1077" w:right="686"/>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80960" behindDoc="0" locked="0" layoutInCell="1" allowOverlap="1">
            <wp:simplePos x="0" y="0"/>
            <wp:positionH relativeFrom="column">
              <wp:posOffset>4282440</wp:posOffset>
            </wp:positionH>
            <wp:positionV relativeFrom="paragraph">
              <wp:posOffset>138430</wp:posOffset>
            </wp:positionV>
            <wp:extent cx="2426335" cy="2508885"/>
            <wp:effectExtent l="19050" t="0" r="0" b="0"/>
            <wp:wrapSquare wrapText="bothSides"/>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2426335" cy="2508885"/>
                    </a:xfrm>
                    <a:prstGeom prst="rect">
                      <a:avLst/>
                    </a:prstGeom>
                    <a:noFill/>
                    <a:ln w="9525">
                      <a:noFill/>
                      <a:miter lim="800000"/>
                      <a:headEnd/>
                      <a:tailEnd/>
                    </a:ln>
                  </pic:spPr>
                </pic:pic>
              </a:graphicData>
            </a:graphic>
          </wp:anchor>
        </w:drawing>
      </w:r>
    </w:p>
    <w:p w:rsidR="00833BBC" w:rsidRPr="00F541B3"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1.</w:t>
      </w:r>
      <w:r w:rsidR="00DA403C">
        <w:rPr>
          <w:rFonts w:ascii="Arial" w:eastAsiaTheme="minorEastAsia" w:hAnsi="Arial" w:cs="Arial"/>
          <w:sz w:val="18"/>
          <w:szCs w:val="18"/>
          <w:lang w:eastAsia="zh-CN"/>
        </w:rPr>
        <w:t xml:space="preserve"> Р</w:t>
      </w:r>
      <w:r w:rsidRPr="00F541B3">
        <w:rPr>
          <w:rFonts w:ascii="Arial" w:hAnsi="Arial" w:cs="Arial"/>
          <w:sz w:val="18"/>
          <w:szCs w:val="18"/>
        </w:rPr>
        <w:t>аспылительные отверстия</w:t>
      </w:r>
      <w:r w:rsidR="00DA403C">
        <w:rPr>
          <w:rFonts w:ascii="Arial" w:hAnsi="Arial" w:cs="Arial"/>
          <w:sz w:val="18"/>
          <w:szCs w:val="18"/>
        </w:rPr>
        <w:t>.</w:t>
      </w:r>
    </w:p>
    <w:p w:rsidR="00833BBC" w:rsidRPr="00F541B3"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2.</w:t>
      </w:r>
      <w:r w:rsidR="00DA403C">
        <w:rPr>
          <w:rFonts w:ascii="Arial" w:eastAsiaTheme="minorEastAsia" w:hAnsi="Arial" w:cs="Arial"/>
          <w:sz w:val="18"/>
          <w:szCs w:val="18"/>
          <w:lang w:eastAsia="zh-CN"/>
        </w:rPr>
        <w:t xml:space="preserve"> П</w:t>
      </w:r>
      <w:r w:rsidRPr="00F541B3">
        <w:rPr>
          <w:rFonts w:ascii="Arial" w:hAnsi="Arial" w:cs="Arial"/>
          <w:sz w:val="18"/>
          <w:szCs w:val="18"/>
        </w:rPr>
        <w:t>лоский клапан</w:t>
      </w:r>
      <w:r w:rsidR="00DA403C">
        <w:rPr>
          <w:rFonts w:ascii="Arial" w:hAnsi="Arial" w:cs="Arial"/>
          <w:sz w:val="18"/>
          <w:szCs w:val="18"/>
        </w:rPr>
        <w:t>.</w:t>
      </w:r>
    </w:p>
    <w:p w:rsidR="00833BBC" w:rsidRPr="00F541B3"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3.</w:t>
      </w:r>
      <w:r w:rsidR="00DA403C">
        <w:rPr>
          <w:rFonts w:ascii="Arial" w:eastAsiaTheme="minorEastAsia" w:hAnsi="Arial" w:cs="Arial"/>
          <w:sz w:val="18"/>
          <w:szCs w:val="18"/>
          <w:lang w:eastAsia="zh-CN"/>
        </w:rPr>
        <w:t xml:space="preserve"> Н</w:t>
      </w:r>
      <w:r w:rsidRPr="00F541B3">
        <w:rPr>
          <w:rFonts w:ascii="Arial" w:hAnsi="Arial" w:cs="Arial"/>
          <w:sz w:val="18"/>
          <w:szCs w:val="18"/>
        </w:rPr>
        <w:t>акидная гайка</w:t>
      </w:r>
      <w:r w:rsidR="00DA403C">
        <w:rPr>
          <w:rFonts w:ascii="Arial" w:hAnsi="Arial" w:cs="Arial"/>
          <w:sz w:val="18"/>
          <w:szCs w:val="18"/>
        </w:rPr>
        <w:t>.</w:t>
      </w:r>
    </w:p>
    <w:p w:rsidR="00833BBC" w:rsidRPr="00F541B3"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4.</w:t>
      </w:r>
      <w:r w:rsidR="00DA403C">
        <w:rPr>
          <w:rFonts w:ascii="Arial" w:eastAsiaTheme="minorEastAsia" w:hAnsi="Arial" w:cs="Arial"/>
          <w:sz w:val="18"/>
          <w:szCs w:val="18"/>
          <w:lang w:eastAsia="zh-CN"/>
        </w:rPr>
        <w:t xml:space="preserve"> П</w:t>
      </w:r>
      <w:r w:rsidRPr="00F541B3">
        <w:rPr>
          <w:rFonts w:ascii="Arial" w:hAnsi="Arial" w:cs="Arial"/>
          <w:sz w:val="18"/>
          <w:szCs w:val="18"/>
        </w:rPr>
        <w:t>ередняя  часть распылителя</w:t>
      </w:r>
      <w:r w:rsidR="00DA403C">
        <w:rPr>
          <w:rFonts w:ascii="Arial" w:hAnsi="Arial" w:cs="Arial"/>
          <w:sz w:val="18"/>
          <w:szCs w:val="18"/>
        </w:rPr>
        <w:t>.</w:t>
      </w:r>
    </w:p>
    <w:p w:rsidR="00833BBC" w:rsidRPr="002E3619" w:rsidRDefault="00833BBC" w:rsidP="00833BBC">
      <w:pPr>
        <w:autoSpaceDE/>
        <w:autoSpaceDN/>
        <w:ind w:leftChars="258" w:left="568" w:firstLineChars="100" w:firstLine="180"/>
        <w:rPr>
          <w:rFonts w:ascii="Arial" w:hAnsi="Arial" w:cs="Arial"/>
          <w:color w:val="000000" w:themeColor="text1"/>
          <w:sz w:val="18"/>
          <w:szCs w:val="18"/>
        </w:rPr>
      </w:pPr>
      <w:r w:rsidRPr="002E3619">
        <w:rPr>
          <w:rFonts w:ascii="Arial" w:eastAsiaTheme="minorEastAsia" w:hAnsi="Arial" w:cs="Arial" w:hint="eastAsia"/>
          <w:color w:val="000000" w:themeColor="text1"/>
          <w:sz w:val="18"/>
          <w:szCs w:val="18"/>
          <w:lang w:eastAsia="zh-CN"/>
        </w:rPr>
        <w:t>5.</w:t>
      </w:r>
      <w:r w:rsidR="00DA403C">
        <w:rPr>
          <w:rFonts w:ascii="Arial" w:eastAsiaTheme="minorEastAsia" w:hAnsi="Arial" w:cs="Arial"/>
          <w:color w:val="000000" w:themeColor="text1"/>
          <w:sz w:val="18"/>
          <w:szCs w:val="18"/>
          <w:lang w:eastAsia="zh-CN"/>
        </w:rPr>
        <w:t xml:space="preserve"> П</w:t>
      </w:r>
      <w:r w:rsidRPr="002E3619">
        <w:rPr>
          <w:rFonts w:ascii="Arial" w:hAnsi="Arial" w:cs="Arial"/>
          <w:color w:val="000000" w:themeColor="text1"/>
          <w:sz w:val="18"/>
          <w:szCs w:val="18"/>
          <w:lang w:eastAsia="zh-CN"/>
        </w:rPr>
        <w:t>ереключатель</w:t>
      </w:r>
      <w:r w:rsidR="00DA403C">
        <w:rPr>
          <w:rFonts w:ascii="Arial" w:hAnsi="Arial" w:cs="Arial"/>
          <w:color w:val="000000" w:themeColor="text1"/>
          <w:sz w:val="18"/>
          <w:szCs w:val="18"/>
          <w:lang w:eastAsia="zh-CN"/>
        </w:rPr>
        <w:t>.</w:t>
      </w:r>
    </w:p>
    <w:p w:rsidR="00833BBC" w:rsidRPr="00AA698B"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6.</w:t>
      </w:r>
      <w:r w:rsidR="00DA403C">
        <w:rPr>
          <w:rFonts w:ascii="Arial" w:eastAsiaTheme="minorEastAsia" w:hAnsi="Arial" w:cs="Arial"/>
          <w:sz w:val="18"/>
          <w:szCs w:val="18"/>
          <w:lang w:eastAsia="zh-CN"/>
        </w:rPr>
        <w:t xml:space="preserve"> К</w:t>
      </w:r>
      <w:r>
        <w:rPr>
          <w:rFonts w:ascii="Arial" w:hAnsi="Arial" w:cs="Arial"/>
          <w:sz w:val="18"/>
          <w:szCs w:val="18"/>
        </w:rPr>
        <w:t>нопка разблокировки</w:t>
      </w:r>
      <w:r w:rsidR="00DA403C">
        <w:rPr>
          <w:rFonts w:ascii="Arial" w:hAnsi="Arial" w:cs="Arial"/>
          <w:sz w:val="18"/>
          <w:szCs w:val="18"/>
        </w:rPr>
        <w:t>.</w:t>
      </w:r>
    </w:p>
    <w:p w:rsidR="00833BBC" w:rsidRPr="00AA698B"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7.</w:t>
      </w:r>
      <w:r w:rsidR="00DA403C">
        <w:rPr>
          <w:rFonts w:ascii="Arial" w:eastAsiaTheme="minorEastAsia" w:hAnsi="Arial" w:cs="Arial"/>
          <w:sz w:val="18"/>
          <w:szCs w:val="18"/>
          <w:lang w:eastAsia="zh-CN"/>
        </w:rPr>
        <w:t xml:space="preserve"> З</w:t>
      </w:r>
      <w:r w:rsidRPr="00AA698B">
        <w:rPr>
          <w:rFonts w:ascii="Arial" w:hAnsi="Arial" w:cs="Arial"/>
          <w:sz w:val="18"/>
          <w:szCs w:val="18"/>
        </w:rPr>
        <w:t>адняя часть распылителя</w:t>
      </w:r>
      <w:r w:rsidR="00DA403C">
        <w:rPr>
          <w:rFonts w:ascii="Arial" w:hAnsi="Arial" w:cs="Arial"/>
          <w:sz w:val="18"/>
          <w:szCs w:val="18"/>
        </w:rPr>
        <w:t>.</w:t>
      </w:r>
      <w:r w:rsidRPr="00AA698B">
        <w:rPr>
          <w:rFonts w:ascii="Arial" w:hAnsi="Arial" w:cs="Arial"/>
          <w:sz w:val="18"/>
          <w:szCs w:val="18"/>
        </w:rPr>
        <w:t xml:space="preserve"> </w:t>
      </w:r>
    </w:p>
    <w:p w:rsidR="00833BBC" w:rsidRPr="00AA698B"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8.</w:t>
      </w:r>
      <w:r w:rsidR="00DA403C">
        <w:rPr>
          <w:rFonts w:ascii="Arial" w:eastAsiaTheme="minorEastAsia" w:hAnsi="Arial" w:cs="Arial"/>
          <w:sz w:val="18"/>
          <w:szCs w:val="18"/>
          <w:lang w:eastAsia="zh-CN"/>
        </w:rPr>
        <w:t xml:space="preserve"> Р</w:t>
      </w:r>
      <w:r w:rsidRPr="00AA698B">
        <w:rPr>
          <w:rFonts w:ascii="Arial" w:hAnsi="Arial" w:cs="Arial"/>
          <w:sz w:val="18"/>
          <w:szCs w:val="18"/>
        </w:rPr>
        <w:t>егулятор  скорости</w:t>
      </w:r>
      <w:r w:rsidR="00DA403C">
        <w:rPr>
          <w:rFonts w:ascii="Arial" w:hAnsi="Arial" w:cs="Arial"/>
          <w:sz w:val="18"/>
          <w:szCs w:val="18"/>
        </w:rPr>
        <w:t>.</w:t>
      </w:r>
      <w:r w:rsidRPr="00AA698B">
        <w:rPr>
          <w:rFonts w:ascii="Arial" w:hAnsi="Arial" w:cs="Arial"/>
          <w:sz w:val="18"/>
          <w:szCs w:val="18"/>
        </w:rPr>
        <w:t xml:space="preserve">  </w:t>
      </w:r>
    </w:p>
    <w:p w:rsidR="00833BBC" w:rsidRPr="00AA698B"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9.</w:t>
      </w:r>
      <w:r w:rsidR="00DA403C">
        <w:rPr>
          <w:rFonts w:ascii="Arial" w:eastAsiaTheme="minorEastAsia" w:hAnsi="Arial" w:cs="Arial"/>
          <w:sz w:val="18"/>
          <w:szCs w:val="18"/>
          <w:lang w:eastAsia="zh-CN"/>
        </w:rPr>
        <w:t xml:space="preserve"> К</w:t>
      </w:r>
      <w:r w:rsidRPr="00AA698B">
        <w:rPr>
          <w:rFonts w:ascii="Arial" w:hAnsi="Arial" w:cs="Arial"/>
          <w:sz w:val="18"/>
          <w:szCs w:val="18"/>
        </w:rPr>
        <w:t>рышка воздушного фильтра</w:t>
      </w:r>
      <w:r w:rsidR="00DA403C">
        <w:rPr>
          <w:rFonts w:ascii="Arial" w:hAnsi="Arial" w:cs="Arial"/>
          <w:sz w:val="18"/>
          <w:szCs w:val="18"/>
        </w:rPr>
        <w:t>.</w:t>
      </w:r>
    </w:p>
    <w:p w:rsidR="00833BBC" w:rsidRPr="00AA698B" w:rsidRDefault="00833BBC" w:rsidP="00833BBC">
      <w:pPr>
        <w:autoSpaceDE/>
        <w:autoSpaceDN/>
        <w:ind w:leftChars="258" w:left="568" w:firstLineChars="100" w:firstLine="180"/>
        <w:rPr>
          <w:rFonts w:ascii="Arial" w:hAnsi="Arial" w:cs="Arial"/>
          <w:sz w:val="18"/>
          <w:szCs w:val="18"/>
        </w:rPr>
      </w:pPr>
      <w:r>
        <w:rPr>
          <w:rFonts w:ascii="Arial" w:eastAsiaTheme="minorEastAsia" w:hAnsi="Arial" w:cs="Arial" w:hint="eastAsia"/>
          <w:sz w:val="18"/>
          <w:szCs w:val="18"/>
          <w:lang w:eastAsia="zh-CN"/>
        </w:rPr>
        <w:t>10</w:t>
      </w:r>
      <w:r w:rsidR="00DA403C">
        <w:rPr>
          <w:rFonts w:ascii="Arial" w:eastAsiaTheme="minorEastAsia" w:hAnsi="Arial" w:cs="Arial"/>
          <w:sz w:val="18"/>
          <w:szCs w:val="18"/>
          <w:lang w:eastAsia="zh-CN"/>
        </w:rPr>
        <w:t>.Ё</w:t>
      </w:r>
      <w:r w:rsidRPr="00AA698B">
        <w:rPr>
          <w:rFonts w:ascii="Arial" w:hAnsi="Arial" w:cs="Arial"/>
          <w:sz w:val="18"/>
          <w:szCs w:val="18"/>
        </w:rPr>
        <w:t>мкость для распыляемого материала</w:t>
      </w:r>
      <w:r w:rsidR="00DA403C">
        <w:rPr>
          <w:rFonts w:ascii="Arial" w:hAnsi="Arial" w:cs="Arial"/>
          <w:sz w:val="18"/>
          <w:szCs w:val="18"/>
        </w:rPr>
        <w:t>.</w:t>
      </w:r>
    </w:p>
    <w:p w:rsidR="00163D40" w:rsidRPr="00163D40" w:rsidRDefault="00D833BB" w:rsidP="000954AE">
      <w:pPr>
        <w:tabs>
          <w:tab w:val="left" w:pos="10585"/>
        </w:tabs>
        <w:ind w:left="1077" w:right="686"/>
        <w:rPr>
          <w:rFonts w:ascii="Arial" w:eastAsiaTheme="minorEastAsia" w:hAnsi="Arial" w:cs="Arial"/>
          <w:sz w:val="20"/>
          <w:szCs w:val="20"/>
          <w:lang w:eastAsia="zh-CN"/>
        </w:rPr>
      </w:pPr>
      <w:r w:rsidRPr="00D833BB">
        <w:rPr>
          <w:rFonts w:ascii="Arial" w:hAnsi="Arial" w:cs="Arial" w:hint="eastAsia"/>
          <w:lang w:eastAsia="zh-CN"/>
        </w:rPr>
        <w:t xml:space="preserve"> </w:t>
      </w:r>
    </w:p>
    <w:p w:rsidR="00E53F41" w:rsidRPr="00ED24D8" w:rsidRDefault="00E53F41" w:rsidP="000E5C5A">
      <w:pPr>
        <w:tabs>
          <w:tab w:val="left" w:pos="10585"/>
        </w:tabs>
        <w:spacing w:line="372" w:lineRule="auto"/>
        <w:ind w:left="720" w:right="686"/>
        <w:rPr>
          <w:rFonts w:ascii="Arial" w:hAnsi="Arial" w:cs="Arial"/>
          <w:b/>
          <w:sz w:val="20"/>
          <w:szCs w:val="20"/>
        </w:rPr>
      </w:pPr>
      <w:r w:rsidRPr="00ED24D8">
        <w:rPr>
          <w:rFonts w:ascii="Arial" w:hAnsi="Arial" w:cs="Arial"/>
          <w:b/>
          <w:sz w:val="20"/>
          <w:szCs w:val="20"/>
        </w:rPr>
        <w:t>Комплектность поставки.</w:t>
      </w:r>
    </w:p>
    <w:p w:rsidR="00755322" w:rsidRPr="00833BBC" w:rsidRDefault="00755322" w:rsidP="00833BBC">
      <w:pPr>
        <w:pStyle w:val="11"/>
        <w:ind w:left="0" w:firstLineChars="400" w:firstLine="800"/>
        <w:rPr>
          <w:rFonts w:ascii="Arial" w:hAnsi="Arial" w:cs="Arial"/>
          <w:sz w:val="18"/>
          <w:szCs w:val="18"/>
          <w:lang w:eastAsia="zh-CN"/>
        </w:rPr>
      </w:pPr>
      <w:r>
        <w:rPr>
          <w:rFonts w:ascii="Arial" w:hAnsi="Arial" w:cs="Arial"/>
          <w:sz w:val="20"/>
          <w:szCs w:val="20"/>
        </w:rPr>
        <w:t>1.</w:t>
      </w:r>
      <w:r w:rsidR="00833BBC" w:rsidRPr="00833BBC">
        <w:rPr>
          <w:rFonts w:ascii="Arial" w:hAnsi="Arial" w:cs="Arial"/>
          <w:lang w:eastAsia="zh-CN"/>
        </w:rPr>
        <w:t xml:space="preserve"> </w:t>
      </w:r>
      <w:r w:rsidR="00833BBC" w:rsidRPr="00F04EF7">
        <w:rPr>
          <w:rFonts w:ascii="Arial" w:hAnsi="Arial" w:cs="Arial"/>
          <w:sz w:val="18"/>
          <w:szCs w:val="18"/>
          <w:lang w:eastAsia="zh-CN"/>
        </w:rPr>
        <w:t>Воронка для измерения вязкости – 1 шт.</w:t>
      </w:r>
      <w:r w:rsidRPr="00755322">
        <w:rPr>
          <w:rFonts w:ascii="Arial" w:hAnsi="Arial" w:cs="Arial"/>
          <w:sz w:val="20"/>
          <w:szCs w:val="20"/>
        </w:rPr>
        <w:t>.</w:t>
      </w:r>
    </w:p>
    <w:p w:rsidR="00833BBC" w:rsidRPr="00B27EB1" w:rsidRDefault="00755322" w:rsidP="00833BBC">
      <w:pPr>
        <w:pStyle w:val="11"/>
        <w:ind w:left="0" w:firstLineChars="400" w:firstLine="800"/>
        <w:rPr>
          <w:rFonts w:ascii="Arial" w:hAnsi="Arial" w:cs="Arial"/>
          <w:sz w:val="18"/>
          <w:szCs w:val="18"/>
          <w:lang w:eastAsia="zh-CN"/>
        </w:rPr>
      </w:pPr>
      <w:r>
        <w:rPr>
          <w:rFonts w:ascii="Arial" w:hAnsi="Arial" w:cs="Arial"/>
          <w:sz w:val="20"/>
          <w:szCs w:val="20"/>
        </w:rPr>
        <w:t>2.</w:t>
      </w:r>
      <w:r w:rsidR="00833BBC" w:rsidRPr="00833BBC">
        <w:rPr>
          <w:rFonts w:ascii="Arial" w:hAnsi="Arial" w:cs="Arial"/>
          <w:lang w:eastAsia="zh-CN"/>
        </w:rPr>
        <w:t xml:space="preserve"> </w:t>
      </w:r>
      <w:r w:rsidR="00833BBC" w:rsidRPr="00F04EF7">
        <w:rPr>
          <w:rFonts w:ascii="Arial" w:hAnsi="Arial" w:cs="Arial"/>
          <w:sz w:val="18"/>
          <w:szCs w:val="18"/>
          <w:lang w:eastAsia="zh-CN"/>
        </w:rPr>
        <w:t>Игла для очистки сопла – 1 шт.</w:t>
      </w:r>
    </w:p>
    <w:p w:rsidR="009B6BE2" w:rsidRDefault="0082334A" w:rsidP="00833BBC">
      <w:pPr>
        <w:tabs>
          <w:tab w:val="left" w:pos="10585"/>
        </w:tabs>
        <w:ind w:right="686" w:firstLineChars="400" w:firstLine="800"/>
        <w:rPr>
          <w:rFonts w:ascii="Arial" w:eastAsiaTheme="minorEastAsia" w:hAnsi="Arial" w:cs="Arial"/>
          <w:sz w:val="20"/>
          <w:szCs w:val="20"/>
          <w:lang w:eastAsia="zh-CN"/>
        </w:rPr>
      </w:pPr>
      <w:r>
        <w:rPr>
          <w:rFonts w:ascii="Arial" w:hAnsi="Arial" w:cs="Arial"/>
          <w:noProof/>
          <w:sz w:val="20"/>
          <w:szCs w:val="20"/>
          <w:lang w:val="en-US"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125" type="#_x0000_t75" style="position:absolute;left:0;text-align:left;margin-left:259.75pt;margin-top:8.95pt;width:41.35pt;height:63.35pt;z-index:251881984;visibility:visible">
            <v:imagedata r:id="rId26" o:title=""/>
          </v:shape>
        </w:pict>
      </w:r>
      <w:r w:rsidR="00ED24D8" w:rsidRPr="008267AB">
        <w:rPr>
          <w:rFonts w:ascii="Arial" w:hAnsi="Arial" w:cs="Arial"/>
          <w:sz w:val="20"/>
          <w:szCs w:val="20"/>
        </w:rPr>
        <w:tab/>
      </w:r>
    </w:p>
    <w:p w:rsidR="001E0A0F" w:rsidRPr="001E0A0F" w:rsidRDefault="0082334A" w:rsidP="00F263B5">
      <w:pPr>
        <w:tabs>
          <w:tab w:val="left" w:pos="10585"/>
        </w:tabs>
        <w:ind w:left="1077" w:right="686"/>
        <w:rPr>
          <w:rFonts w:ascii="Arial" w:eastAsiaTheme="minorEastAsia" w:hAnsi="Arial" w:cs="Arial"/>
          <w:sz w:val="20"/>
          <w:szCs w:val="20"/>
          <w:lang w:eastAsia="zh-CN"/>
        </w:rPr>
      </w:pPr>
      <w:r>
        <w:rPr>
          <w:rFonts w:ascii="Arial" w:hAnsi="Arial" w:cs="Arial"/>
          <w:noProof/>
          <w:sz w:val="20"/>
          <w:szCs w:val="20"/>
          <w:lang w:val="en-US" w:eastAsia="zh-CN" w:bidi="ar-SA"/>
        </w:rPr>
        <w:pict>
          <v:shape id="_x0000_s1126" type="#_x0000_t75" style="position:absolute;left:0;text-align:left;margin-left:225.4pt;margin-top:2.6pt;width:21.5pt;height:62.45pt;z-index:251883008;visibility:visible;mso-position-horizontal:absolute">
            <v:imagedata r:id="rId27" o:title=""/>
          </v:shape>
        </w:pict>
      </w:r>
    </w:p>
    <w:p w:rsidR="000413EA" w:rsidRDefault="000413EA" w:rsidP="005670B0">
      <w:pPr>
        <w:tabs>
          <w:tab w:val="left" w:pos="10585"/>
        </w:tabs>
        <w:spacing w:before="223" w:line="372" w:lineRule="auto"/>
        <w:ind w:left="1077" w:right="686"/>
        <w:rPr>
          <w:rFonts w:eastAsiaTheme="minorEastAsia"/>
          <w:sz w:val="24"/>
          <w:szCs w:val="24"/>
          <w:lang w:eastAsia="zh-CN"/>
        </w:rPr>
      </w:pPr>
    </w:p>
    <w:p w:rsidR="00833BBC" w:rsidRDefault="00833BBC" w:rsidP="00EE1A99">
      <w:pPr>
        <w:pStyle w:val="1"/>
        <w:rPr>
          <w:rFonts w:ascii="Tahoma" w:eastAsiaTheme="minorEastAsia" w:hAnsi="Tahoma" w:cs="Tahoma"/>
          <w:sz w:val="24"/>
          <w:szCs w:val="24"/>
          <w:lang w:eastAsia="zh-CN"/>
        </w:rPr>
      </w:pPr>
    </w:p>
    <w:p w:rsidR="00DA403C" w:rsidRDefault="00DA403C" w:rsidP="00EE1A99">
      <w:pPr>
        <w:pStyle w:val="1"/>
        <w:rPr>
          <w:rFonts w:ascii="Tahoma" w:eastAsiaTheme="minorEastAsia" w:hAnsi="Tahoma" w:cs="Tahoma"/>
          <w:sz w:val="24"/>
          <w:szCs w:val="24"/>
          <w:lang w:eastAsia="zh-CN"/>
        </w:rPr>
      </w:pPr>
    </w:p>
    <w:p w:rsidR="00DA403C" w:rsidRDefault="00DA403C" w:rsidP="00EE1A99">
      <w:pPr>
        <w:pStyle w:val="1"/>
        <w:rPr>
          <w:rFonts w:ascii="Tahoma" w:eastAsiaTheme="minorEastAsia" w:hAnsi="Tahoma" w:cs="Tahoma"/>
          <w:sz w:val="24"/>
          <w:szCs w:val="24"/>
          <w:lang w:eastAsia="zh-CN"/>
        </w:rPr>
      </w:pPr>
    </w:p>
    <w:p w:rsidR="00DA403C" w:rsidRDefault="00DA403C" w:rsidP="00EE1A99">
      <w:pPr>
        <w:pStyle w:val="1"/>
        <w:rPr>
          <w:rFonts w:ascii="Tahoma" w:eastAsiaTheme="minorEastAsia" w:hAnsi="Tahoma" w:cs="Tahoma"/>
          <w:sz w:val="24"/>
          <w:szCs w:val="24"/>
          <w:lang w:eastAsia="zh-CN"/>
        </w:rPr>
      </w:pPr>
    </w:p>
    <w:p w:rsidR="00EE1A99" w:rsidRPr="00704142" w:rsidRDefault="0082334A" w:rsidP="00EE1A99">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w:pict>
          <v:line id="Прямая соединительная линия 118" o:spid="_x0000_s1042" style="position:absolute;left:0;text-align:left;z-index:251769344;visibility:visible;mso-width-relative:margin"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EE1A99" w:rsidRPr="00BB3EE2" w:rsidRDefault="00EE1A99" w:rsidP="00EE1A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1"/>
        <w:gridCol w:w="1676"/>
      </w:tblGrid>
      <w:tr w:rsidR="00AA750B" w:rsidRPr="000745FC" w:rsidTr="00DA403C">
        <w:trPr>
          <w:trHeight w:val="491"/>
          <w:jc w:val="center"/>
        </w:trPr>
        <w:tc>
          <w:tcPr>
            <w:tcW w:w="5541" w:type="dxa"/>
            <w:shd w:val="clear" w:color="auto" w:fill="FDE9D9" w:themeFill="accent6" w:themeFillTint="33"/>
          </w:tcPr>
          <w:p w:rsidR="00AA750B" w:rsidRPr="00DA403C" w:rsidRDefault="00AA750B" w:rsidP="00CE4631">
            <w:pPr>
              <w:rPr>
                <w:rFonts w:ascii="Arial" w:hAnsi="Arial" w:cs="Arial"/>
              </w:rPr>
            </w:pPr>
            <w:r w:rsidRPr="00DA403C">
              <w:rPr>
                <w:rFonts w:ascii="Arial" w:hAnsi="Arial" w:cs="Arial"/>
              </w:rPr>
              <w:t xml:space="preserve">Модель </w:t>
            </w:r>
          </w:p>
        </w:tc>
        <w:tc>
          <w:tcPr>
            <w:tcW w:w="1676" w:type="dxa"/>
            <w:shd w:val="clear" w:color="auto" w:fill="FDE9D9" w:themeFill="accent6" w:themeFillTint="33"/>
          </w:tcPr>
          <w:p w:rsidR="00AA750B" w:rsidRPr="00DA403C" w:rsidRDefault="00AA750B" w:rsidP="00833BBC">
            <w:pPr>
              <w:rPr>
                <w:rFonts w:ascii="Arial" w:hAnsi="Arial" w:cs="Arial"/>
                <w:lang w:val="en-US"/>
              </w:rPr>
            </w:pPr>
            <w:r w:rsidRPr="00DA403C">
              <w:rPr>
                <w:rFonts w:ascii="Arial" w:hAnsi="Arial" w:cs="Arial"/>
              </w:rPr>
              <w:t>КПС-96</w:t>
            </w:r>
            <w:r w:rsidRPr="00DA403C">
              <w:rPr>
                <w:rFonts w:ascii="Arial" w:hAnsi="Arial" w:cs="Arial" w:hint="eastAsia"/>
                <w:lang w:eastAsia="zh-CN"/>
              </w:rPr>
              <w:t>4</w:t>
            </w:r>
            <w:r w:rsidR="00833BBC" w:rsidRPr="00DA403C">
              <w:rPr>
                <w:rFonts w:ascii="Arial" w:eastAsiaTheme="minorEastAsia" w:hAnsi="Arial" w:cs="Arial" w:hint="eastAsia"/>
                <w:lang w:eastAsia="zh-CN"/>
              </w:rPr>
              <w:t>0</w:t>
            </w:r>
            <w:r w:rsidRPr="00DA403C">
              <w:rPr>
                <w:rFonts w:ascii="Arial" w:hAnsi="Arial" w:cs="Arial"/>
              </w:rPr>
              <w:t>0</w:t>
            </w:r>
          </w:p>
        </w:tc>
      </w:tr>
      <w:tr w:rsidR="00AA750B" w:rsidRPr="000745FC" w:rsidTr="00DA403C">
        <w:trPr>
          <w:trHeight w:val="243"/>
          <w:jc w:val="center"/>
        </w:trPr>
        <w:tc>
          <w:tcPr>
            <w:tcW w:w="5541" w:type="dxa"/>
          </w:tcPr>
          <w:p w:rsidR="00AA750B" w:rsidRPr="00DA403C" w:rsidRDefault="00AA750B" w:rsidP="00CE4631">
            <w:pPr>
              <w:rPr>
                <w:rFonts w:ascii="Arial" w:hAnsi="Arial" w:cs="Arial"/>
                <w:sz w:val="20"/>
                <w:szCs w:val="20"/>
              </w:rPr>
            </w:pPr>
            <w:r w:rsidRPr="00DA403C">
              <w:rPr>
                <w:rFonts w:ascii="Arial" w:hAnsi="Arial" w:cs="Arial"/>
                <w:sz w:val="20"/>
                <w:szCs w:val="20"/>
              </w:rPr>
              <w:t>Мощность</w:t>
            </w:r>
          </w:p>
        </w:tc>
        <w:tc>
          <w:tcPr>
            <w:tcW w:w="1676" w:type="dxa"/>
          </w:tcPr>
          <w:p w:rsidR="00AA750B" w:rsidRPr="00DA403C" w:rsidRDefault="00AA750B" w:rsidP="00833BBC">
            <w:pPr>
              <w:rPr>
                <w:rFonts w:ascii="Arial" w:hAnsi="Arial" w:cs="Arial"/>
                <w:sz w:val="20"/>
                <w:szCs w:val="20"/>
              </w:rPr>
            </w:pPr>
            <w:r w:rsidRPr="00DA403C">
              <w:rPr>
                <w:rFonts w:ascii="Arial" w:hAnsi="Arial" w:cs="Arial" w:hint="eastAsia"/>
                <w:sz w:val="20"/>
                <w:szCs w:val="20"/>
                <w:lang w:eastAsia="zh-CN"/>
              </w:rPr>
              <w:t>4</w:t>
            </w:r>
            <w:r w:rsidR="00833BBC" w:rsidRPr="00DA403C">
              <w:rPr>
                <w:rFonts w:ascii="Arial" w:eastAsiaTheme="minorEastAsia" w:hAnsi="Arial" w:cs="Arial" w:hint="eastAsia"/>
                <w:sz w:val="20"/>
                <w:szCs w:val="20"/>
                <w:lang w:eastAsia="zh-CN"/>
              </w:rPr>
              <w:t>0</w:t>
            </w:r>
            <w:r w:rsidRPr="00DA403C">
              <w:rPr>
                <w:rFonts w:ascii="Arial" w:hAnsi="Arial" w:cs="Arial"/>
                <w:sz w:val="20"/>
                <w:szCs w:val="20"/>
              </w:rPr>
              <w:t>0Вт</w:t>
            </w:r>
          </w:p>
        </w:tc>
      </w:tr>
      <w:tr w:rsidR="00AA750B" w:rsidRPr="000745FC" w:rsidTr="00DA403C">
        <w:trPr>
          <w:trHeight w:val="158"/>
          <w:jc w:val="center"/>
        </w:trPr>
        <w:tc>
          <w:tcPr>
            <w:tcW w:w="5541" w:type="dxa"/>
          </w:tcPr>
          <w:p w:rsidR="00AA750B" w:rsidRPr="00DA403C" w:rsidRDefault="00AA750B" w:rsidP="00CE4631">
            <w:pPr>
              <w:rPr>
                <w:rFonts w:ascii="Arial" w:hAnsi="Arial" w:cs="Arial"/>
                <w:sz w:val="20"/>
                <w:szCs w:val="20"/>
              </w:rPr>
            </w:pPr>
            <w:r w:rsidRPr="00DA403C">
              <w:rPr>
                <w:rFonts w:ascii="Arial" w:hAnsi="Arial" w:cs="Arial"/>
                <w:sz w:val="20"/>
                <w:szCs w:val="20"/>
              </w:rPr>
              <w:t>Максимальная производительность</w:t>
            </w:r>
          </w:p>
        </w:tc>
        <w:tc>
          <w:tcPr>
            <w:tcW w:w="1676" w:type="dxa"/>
          </w:tcPr>
          <w:p w:rsidR="00AA750B" w:rsidRPr="00DA403C" w:rsidRDefault="00833BBC" w:rsidP="00CE4631">
            <w:pPr>
              <w:rPr>
                <w:rFonts w:ascii="Arial" w:hAnsi="Arial" w:cs="Arial"/>
                <w:sz w:val="20"/>
                <w:szCs w:val="20"/>
              </w:rPr>
            </w:pPr>
            <w:r w:rsidRPr="00DA403C">
              <w:rPr>
                <w:rFonts w:ascii="Arial" w:eastAsiaTheme="minorEastAsia" w:hAnsi="Arial" w:cs="Arial" w:hint="eastAsia"/>
                <w:sz w:val="20"/>
                <w:szCs w:val="20"/>
                <w:lang w:eastAsia="zh-CN"/>
              </w:rPr>
              <w:t>6</w:t>
            </w:r>
            <w:r w:rsidR="00AA750B" w:rsidRPr="00DA403C">
              <w:rPr>
                <w:rFonts w:ascii="Arial" w:hAnsi="Arial" w:cs="Arial" w:hint="eastAsia"/>
                <w:sz w:val="20"/>
                <w:szCs w:val="20"/>
                <w:lang w:eastAsia="zh-CN"/>
              </w:rPr>
              <w:t>0</w:t>
            </w:r>
            <w:r w:rsidR="00AA750B" w:rsidRPr="00DA403C">
              <w:rPr>
                <w:rFonts w:ascii="Arial" w:hAnsi="Arial" w:cs="Arial"/>
                <w:sz w:val="20"/>
                <w:szCs w:val="20"/>
              </w:rPr>
              <w:t>0 мл/мин.</w:t>
            </w:r>
          </w:p>
        </w:tc>
      </w:tr>
      <w:tr w:rsidR="00AA750B" w:rsidRPr="000745FC" w:rsidTr="00DA403C">
        <w:trPr>
          <w:trHeight w:val="161"/>
          <w:jc w:val="center"/>
        </w:trPr>
        <w:tc>
          <w:tcPr>
            <w:tcW w:w="5541" w:type="dxa"/>
          </w:tcPr>
          <w:p w:rsidR="00AA750B" w:rsidRPr="00DA403C" w:rsidRDefault="00AA750B" w:rsidP="00CE4631">
            <w:pPr>
              <w:rPr>
                <w:rFonts w:ascii="Arial" w:hAnsi="Arial" w:cs="Arial"/>
                <w:sz w:val="20"/>
                <w:szCs w:val="20"/>
              </w:rPr>
            </w:pPr>
            <w:r w:rsidRPr="00DA403C">
              <w:rPr>
                <w:rFonts w:ascii="Arial" w:hAnsi="Arial" w:cs="Arial"/>
                <w:sz w:val="20"/>
                <w:szCs w:val="20"/>
              </w:rPr>
              <w:t>Максимальная вязкость используемой краски</w:t>
            </w:r>
          </w:p>
        </w:tc>
        <w:tc>
          <w:tcPr>
            <w:tcW w:w="1676" w:type="dxa"/>
          </w:tcPr>
          <w:p w:rsidR="00AA750B" w:rsidRPr="00DA403C" w:rsidRDefault="00833BBC" w:rsidP="00CE4631">
            <w:pPr>
              <w:rPr>
                <w:rFonts w:ascii="Arial" w:hAnsi="Arial" w:cs="Arial"/>
                <w:sz w:val="20"/>
                <w:szCs w:val="20"/>
              </w:rPr>
            </w:pPr>
            <w:r w:rsidRPr="00DA403C">
              <w:rPr>
                <w:rFonts w:ascii="Arial" w:eastAsiaTheme="minorEastAsia" w:hAnsi="Arial" w:cs="Arial" w:hint="eastAsia"/>
                <w:sz w:val="20"/>
                <w:szCs w:val="20"/>
                <w:lang w:eastAsia="zh-CN"/>
              </w:rPr>
              <w:t>5</w:t>
            </w:r>
            <w:r w:rsidR="00AA750B" w:rsidRPr="00DA403C">
              <w:rPr>
                <w:rFonts w:ascii="Arial" w:hAnsi="Arial" w:cs="Arial"/>
                <w:sz w:val="20"/>
                <w:szCs w:val="20"/>
              </w:rPr>
              <w:t>0 DIN-s</w:t>
            </w:r>
          </w:p>
        </w:tc>
      </w:tr>
      <w:tr w:rsidR="00AA750B" w:rsidRPr="000745FC" w:rsidTr="00DA403C">
        <w:trPr>
          <w:trHeight w:val="194"/>
          <w:jc w:val="center"/>
        </w:trPr>
        <w:tc>
          <w:tcPr>
            <w:tcW w:w="5541" w:type="dxa"/>
          </w:tcPr>
          <w:p w:rsidR="00AA750B" w:rsidRPr="00DA403C" w:rsidRDefault="00AA750B" w:rsidP="00CE4631">
            <w:pPr>
              <w:rPr>
                <w:rFonts w:ascii="Arial" w:hAnsi="Arial" w:cs="Arial"/>
                <w:sz w:val="20"/>
                <w:szCs w:val="20"/>
              </w:rPr>
            </w:pPr>
            <w:r w:rsidRPr="00DA403C">
              <w:rPr>
                <w:rFonts w:ascii="Arial" w:hAnsi="Arial" w:cs="Arial"/>
                <w:sz w:val="20"/>
                <w:szCs w:val="20"/>
              </w:rPr>
              <w:t>Объем бачка для краски</w:t>
            </w:r>
          </w:p>
        </w:tc>
        <w:tc>
          <w:tcPr>
            <w:tcW w:w="1676" w:type="dxa"/>
          </w:tcPr>
          <w:p w:rsidR="00AA750B" w:rsidRPr="00DA403C" w:rsidRDefault="00AA750B" w:rsidP="00CE4631">
            <w:pPr>
              <w:rPr>
                <w:rFonts w:ascii="Arial" w:hAnsi="Arial" w:cs="Arial"/>
                <w:sz w:val="20"/>
                <w:szCs w:val="20"/>
              </w:rPr>
            </w:pPr>
            <w:r w:rsidRPr="00DA403C">
              <w:rPr>
                <w:rFonts w:ascii="Arial" w:hAnsi="Arial" w:cs="Arial"/>
                <w:sz w:val="20"/>
                <w:szCs w:val="20"/>
              </w:rPr>
              <w:t>800мл</w:t>
            </w:r>
          </w:p>
        </w:tc>
      </w:tr>
      <w:tr w:rsidR="00AA750B" w:rsidRPr="000745FC" w:rsidTr="00DA403C">
        <w:trPr>
          <w:trHeight w:val="163"/>
          <w:jc w:val="center"/>
        </w:trPr>
        <w:tc>
          <w:tcPr>
            <w:tcW w:w="5541" w:type="dxa"/>
          </w:tcPr>
          <w:p w:rsidR="00AA750B" w:rsidRPr="00DA403C" w:rsidRDefault="00AA750B" w:rsidP="00CE4631">
            <w:pPr>
              <w:rPr>
                <w:rFonts w:ascii="Arial" w:hAnsi="Arial" w:cs="Arial"/>
                <w:sz w:val="20"/>
                <w:szCs w:val="20"/>
                <w:lang w:eastAsia="zh-CN"/>
              </w:rPr>
            </w:pPr>
            <w:r w:rsidRPr="00DA403C">
              <w:rPr>
                <w:rFonts w:ascii="Arial" w:hAnsi="Arial" w:cs="Arial"/>
                <w:sz w:val="20"/>
                <w:szCs w:val="20"/>
              </w:rPr>
              <w:t>Вес</w:t>
            </w:r>
            <w:r w:rsidRPr="00DA403C">
              <w:rPr>
                <w:rFonts w:ascii="Arial" w:hAnsi="Arial" w:cs="Arial"/>
                <w:sz w:val="20"/>
                <w:szCs w:val="20"/>
                <w:lang w:eastAsia="zh-CN"/>
              </w:rPr>
              <w:t>.</w:t>
            </w:r>
          </w:p>
        </w:tc>
        <w:tc>
          <w:tcPr>
            <w:tcW w:w="1676" w:type="dxa"/>
          </w:tcPr>
          <w:p w:rsidR="00AA750B" w:rsidRPr="00DA403C" w:rsidRDefault="00AA750B" w:rsidP="00833BBC">
            <w:pPr>
              <w:rPr>
                <w:rFonts w:ascii="Arial" w:hAnsi="Arial" w:cs="Arial"/>
                <w:sz w:val="20"/>
                <w:szCs w:val="20"/>
                <w:lang w:eastAsia="zh-CN"/>
              </w:rPr>
            </w:pPr>
            <w:r w:rsidRPr="00DA403C">
              <w:rPr>
                <w:rFonts w:ascii="Arial" w:hAnsi="Arial" w:cs="Arial" w:hint="eastAsia"/>
                <w:sz w:val="20"/>
                <w:szCs w:val="20"/>
                <w:lang w:eastAsia="zh-CN"/>
              </w:rPr>
              <w:t>1,</w:t>
            </w:r>
            <w:r w:rsidR="00833BBC" w:rsidRPr="00DA403C">
              <w:rPr>
                <w:rFonts w:ascii="Arial" w:eastAsiaTheme="minorEastAsia" w:hAnsi="Arial" w:cs="Arial" w:hint="eastAsia"/>
                <w:sz w:val="20"/>
                <w:szCs w:val="20"/>
                <w:lang w:eastAsia="zh-CN"/>
              </w:rPr>
              <w:t>07</w:t>
            </w:r>
            <w:r w:rsidRPr="00DA403C">
              <w:rPr>
                <w:rFonts w:ascii="Arial" w:hAnsi="Arial" w:cs="Arial"/>
                <w:sz w:val="20"/>
                <w:szCs w:val="20"/>
              </w:rPr>
              <w:t>кт</w:t>
            </w:r>
          </w:p>
        </w:tc>
      </w:tr>
    </w:tbl>
    <w:p w:rsidR="00EF61E0" w:rsidRPr="00743EFD" w:rsidRDefault="00EF61E0" w:rsidP="002E3619">
      <w:pPr>
        <w:spacing w:afterLines="50" w:after="120"/>
        <w:jc w:val="center"/>
        <w:rPr>
          <w:rFonts w:ascii="Arial" w:eastAsiaTheme="minorEastAsia" w:hAnsi="Arial" w:cs="Arial"/>
          <w:b/>
          <w:lang w:eastAsia="zh-CN"/>
        </w:rPr>
      </w:pPr>
    </w:p>
    <w:p w:rsidR="00CE4631" w:rsidRPr="00704142" w:rsidRDefault="0082334A" w:rsidP="00CE4631">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0" o:spid="_x0000_s1090" style="position:absolute;left:0;text-align:left;z-index:251848192;visibility:visible;mso-width-relative:margin"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CE4631" w:rsidRPr="00704142">
        <w:rPr>
          <w:rFonts w:ascii="Arial" w:hAnsi="Arial" w:cs="Arial"/>
          <w:b/>
          <w:color w:val="808080" w:themeColor="background1" w:themeShade="80"/>
          <w:sz w:val="24"/>
          <w:szCs w:val="24"/>
        </w:rPr>
        <w:t>П</w:t>
      </w:r>
      <w:r w:rsidR="00CE4631">
        <w:rPr>
          <w:rFonts w:ascii="Arial" w:hAnsi="Arial" w:cs="Arial"/>
          <w:b/>
          <w:color w:val="808080" w:themeColor="background1" w:themeShade="80"/>
          <w:sz w:val="24"/>
          <w:szCs w:val="24"/>
        </w:rPr>
        <w:t xml:space="preserve">РАВИЛА </w:t>
      </w:r>
      <w:r w:rsidR="00CE4631" w:rsidRPr="00704142">
        <w:rPr>
          <w:rFonts w:ascii="Arial" w:hAnsi="Arial" w:cs="Arial"/>
          <w:b/>
          <w:color w:val="808080" w:themeColor="background1" w:themeShade="80"/>
          <w:sz w:val="24"/>
          <w:szCs w:val="24"/>
        </w:rPr>
        <w:t>ЭКСПЛУАТАЦИИ ОБОРУДОВАНИЯ.</w:t>
      </w:r>
    </w:p>
    <w:p w:rsidR="00CE4631" w:rsidRDefault="00CE4631" w:rsidP="00CE4631">
      <w:pPr>
        <w:tabs>
          <w:tab w:val="left" w:pos="10585"/>
        </w:tabs>
        <w:ind w:left="1077" w:right="686"/>
        <w:jc w:val="both"/>
        <w:rPr>
          <w:rFonts w:ascii="Arial" w:hAnsi="Arial" w:cs="Arial"/>
          <w:sz w:val="20"/>
          <w:szCs w:val="20"/>
        </w:rPr>
      </w:pP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Данное изделие разрешается эксплуатировать на протяжении 15 минут, затем его необходимо выключить на 5 минут.</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Еженедельно рекомендуется работать с изделием НЕ БОЛЕЕ 20 часов в неделю.</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 xml:space="preserve">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w:t>
      </w:r>
      <w:r w:rsidRPr="00D234F6">
        <w:rPr>
          <w:rFonts w:ascii="Arial" w:hAnsi="Arial" w:cs="Arial"/>
          <w:sz w:val="20"/>
          <w:szCs w:val="20"/>
        </w:rPr>
        <w:lastRenderedPageBreak/>
        <w:t>меры по обеспечению безопасности уменьшают риск случайного включения электроинструмента.</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Любое изменение или модификация запрещается, так как это может привести к поломке электроинструмента или травмам.</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Много несчастных случаев вызвано плохо обслуженными электроинструментами. Составьте график периодического сервисного обслуживания вашего электроинструмента.</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используются на другом электроинструменте.</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b/>
          <w:sz w:val="20"/>
          <w:szCs w:val="20"/>
        </w:rPr>
        <w:t>ВНИМАНИЕ!</w:t>
      </w:r>
      <w:r w:rsidRPr="00D234F6">
        <w:rPr>
          <w:rFonts w:ascii="Arial" w:hAnsi="Arial" w:cs="Arial"/>
          <w:sz w:val="20"/>
          <w:szCs w:val="20"/>
        </w:rPr>
        <w:t xml:space="preserve"> Краскораспылитель должен быть очищен от краски после каждого использования.</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Распыляемые вещества выходят из сопла краскораспылителя под большим давлением.</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 xml:space="preserve"> При ожоге кожи краской или растворителем, немедленно обратитесь к врачу, сообщив каким веществом, произошел, ожег.</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Краскораспылитель может быть использован с красками и растворителями с температурой воспламенения не ниже 21ْC.</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При использовании краскораспылителя внутри помещений должна быть обеспечена эффективная вентиляция</w:t>
      </w:r>
      <w:r>
        <w:rPr>
          <w:rFonts w:ascii="Arial" w:hAnsi="Arial" w:cs="Arial"/>
          <w:sz w:val="20"/>
          <w:szCs w:val="20"/>
        </w:rPr>
        <w:t>.</w:t>
      </w:r>
      <w:r w:rsidRPr="00D234F6">
        <w:rPr>
          <w:rFonts w:ascii="Arial" w:hAnsi="Arial" w:cs="Arial"/>
          <w:sz w:val="20"/>
          <w:szCs w:val="20"/>
        </w:rPr>
        <w:t xml:space="preserve"> </w:t>
      </w:r>
    </w:p>
    <w:p w:rsidR="00CE4631" w:rsidRPr="00D234F6"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Запрещается использовать краскораспылитель в помещениях, где есть источники с открытым пламенем или есть опасность взрыва (хранятся взрывоопасные вещества, и т.д.)</w:t>
      </w:r>
      <w:r>
        <w:rPr>
          <w:rFonts w:ascii="Arial" w:hAnsi="Arial" w:cs="Arial"/>
          <w:sz w:val="20"/>
          <w:szCs w:val="20"/>
        </w:rPr>
        <w:t>.</w:t>
      </w:r>
    </w:p>
    <w:p w:rsidR="00CE4631" w:rsidRPr="00CE4631" w:rsidRDefault="00CE4631" w:rsidP="00CE4631">
      <w:pPr>
        <w:tabs>
          <w:tab w:val="left" w:pos="10585"/>
        </w:tabs>
        <w:ind w:left="1077" w:right="686"/>
        <w:jc w:val="both"/>
        <w:rPr>
          <w:rFonts w:ascii="Arial" w:hAnsi="Arial" w:cs="Arial"/>
          <w:sz w:val="20"/>
          <w:szCs w:val="20"/>
        </w:rPr>
      </w:pPr>
      <w:r w:rsidRPr="00D234F6">
        <w:rPr>
          <w:rFonts w:ascii="Arial" w:hAnsi="Arial" w:cs="Arial"/>
          <w:sz w:val="20"/>
          <w:szCs w:val="20"/>
        </w:rPr>
        <w:t>Не используйте краскораспылитель для распыления воспламеняющихся жидкостей.</w:t>
      </w:r>
    </w:p>
    <w:p w:rsidR="00CE4631" w:rsidRDefault="00CE4631" w:rsidP="00CE4631">
      <w:pPr>
        <w:tabs>
          <w:tab w:val="left" w:pos="10585"/>
        </w:tabs>
        <w:ind w:left="1077" w:right="686"/>
        <w:jc w:val="both"/>
        <w:rPr>
          <w:rFonts w:ascii="Arial" w:hAnsi="Arial" w:cs="Arial"/>
          <w:sz w:val="20"/>
          <w:szCs w:val="20"/>
        </w:rPr>
      </w:pPr>
    </w:p>
    <w:p w:rsidR="00DA403C" w:rsidRDefault="00DA403C" w:rsidP="00CE4631">
      <w:pPr>
        <w:tabs>
          <w:tab w:val="left" w:pos="10585"/>
        </w:tabs>
        <w:ind w:left="1077" w:right="686"/>
        <w:jc w:val="both"/>
        <w:rPr>
          <w:rFonts w:ascii="Arial" w:hAnsi="Arial" w:cs="Arial"/>
          <w:sz w:val="20"/>
          <w:szCs w:val="20"/>
        </w:rPr>
      </w:pPr>
    </w:p>
    <w:p w:rsidR="00DA403C" w:rsidRPr="00CE4631" w:rsidRDefault="00DA403C" w:rsidP="00CE4631">
      <w:pPr>
        <w:tabs>
          <w:tab w:val="left" w:pos="10585"/>
        </w:tabs>
        <w:ind w:left="1077" w:right="686"/>
        <w:jc w:val="both"/>
        <w:rPr>
          <w:rFonts w:ascii="Arial" w:hAnsi="Arial" w:cs="Arial"/>
          <w:sz w:val="20"/>
          <w:szCs w:val="20"/>
        </w:rPr>
      </w:pPr>
    </w:p>
    <w:p w:rsidR="005E592C" w:rsidRDefault="0082334A" w:rsidP="005E592C">
      <w:pPr>
        <w:tabs>
          <w:tab w:val="left" w:pos="10585"/>
        </w:tabs>
        <w:ind w:right="686"/>
        <w:jc w:val="both"/>
        <w:rPr>
          <w:rFonts w:ascii="Arial" w:hAnsi="Arial" w:cs="Arial"/>
          <w:b/>
          <w:noProof/>
          <w:sz w:val="24"/>
          <w:szCs w:val="24"/>
          <w:lang w:bidi="ar-SA"/>
        </w:rPr>
      </w:pPr>
      <w:r>
        <w:rPr>
          <w:rFonts w:ascii="Arial" w:hAnsi="Arial" w:cs="Arial"/>
          <w:b/>
          <w:noProof/>
          <w:sz w:val="24"/>
          <w:szCs w:val="24"/>
          <w:lang w:bidi="ar-SA"/>
        </w:rPr>
        <w:lastRenderedPageBreak/>
        <w:pict>
          <v:line id="Прямая соединительная линия 121" o:spid="_x0000_s1039" style="position:absolute;left:0;text-align:left;z-index:251775488;visibility:visible;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005E592C" w:rsidRPr="0028397B">
        <w:rPr>
          <w:rFonts w:ascii="Arial" w:hAnsi="Arial" w:cs="Arial"/>
          <w:b/>
          <w:sz w:val="24"/>
          <w:szCs w:val="24"/>
        </w:rPr>
        <w:t xml:space="preserve">           </w:t>
      </w:r>
      <w:r w:rsidR="005E592C" w:rsidRPr="0028397B">
        <w:rPr>
          <w:rFonts w:ascii="Arial" w:eastAsia="Arial Narrow" w:hAnsi="Arial" w:cs="Arial"/>
          <w:b/>
          <w:color w:val="808080" w:themeColor="background1" w:themeShade="80"/>
          <w:sz w:val="24"/>
          <w:szCs w:val="24"/>
        </w:rPr>
        <w:t>Р</w:t>
      </w:r>
      <w:r w:rsidR="00A637BE" w:rsidRPr="0028397B">
        <w:rPr>
          <w:rFonts w:ascii="Arial" w:eastAsia="Arial Narrow" w:hAnsi="Arial" w:cs="Arial"/>
          <w:b/>
          <w:color w:val="808080" w:themeColor="background1" w:themeShade="80"/>
          <w:sz w:val="24"/>
          <w:szCs w:val="24"/>
        </w:rPr>
        <w:t>АБОТА С ИНСТРУМЕНТОМ</w:t>
      </w:r>
      <w:r w:rsidR="005E592C" w:rsidRPr="0028397B">
        <w:rPr>
          <w:rFonts w:ascii="Arial" w:eastAsia="Arial Narrow" w:hAnsi="Arial" w:cs="Arial"/>
          <w:b/>
          <w:color w:val="808080" w:themeColor="background1" w:themeShade="80"/>
          <w:sz w:val="24"/>
          <w:szCs w:val="24"/>
        </w:rPr>
        <w:t>.</w:t>
      </w:r>
      <w:r w:rsidR="006E2B9A" w:rsidRPr="0028397B">
        <w:rPr>
          <w:rFonts w:ascii="Arial" w:hAnsi="Arial" w:cs="Arial"/>
          <w:b/>
          <w:noProof/>
          <w:sz w:val="24"/>
          <w:szCs w:val="24"/>
          <w:lang w:bidi="ar-SA"/>
        </w:rPr>
        <w:t xml:space="preserve"> </w:t>
      </w:r>
    </w:p>
    <w:p w:rsidR="00744EC7" w:rsidRDefault="00744EC7" w:rsidP="00DA403C">
      <w:pPr>
        <w:tabs>
          <w:tab w:val="left" w:pos="10585"/>
        </w:tabs>
        <w:ind w:left="567" w:right="686"/>
        <w:jc w:val="both"/>
        <w:rPr>
          <w:rFonts w:ascii="Arial" w:hAnsi="Arial" w:cs="Arial"/>
          <w:b/>
          <w:sz w:val="20"/>
          <w:szCs w:val="20"/>
        </w:rPr>
      </w:pPr>
    </w:p>
    <w:p w:rsidR="00CE4631" w:rsidRPr="00744EC7" w:rsidRDefault="00CE4631" w:rsidP="00DA403C">
      <w:pPr>
        <w:tabs>
          <w:tab w:val="left" w:pos="10585"/>
        </w:tabs>
        <w:ind w:left="567" w:right="686"/>
        <w:jc w:val="both"/>
        <w:rPr>
          <w:rFonts w:ascii="Arial" w:hAnsi="Arial" w:cs="Arial"/>
          <w:sz w:val="20"/>
          <w:szCs w:val="20"/>
        </w:rPr>
      </w:pPr>
      <w:r w:rsidRPr="00744EC7">
        <w:rPr>
          <w:rFonts w:ascii="Arial" w:hAnsi="Arial" w:cs="Arial"/>
          <w:b/>
          <w:sz w:val="20"/>
          <w:szCs w:val="20"/>
        </w:rPr>
        <w:t>ОПАСНО!</w:t>
      </w:r>
      <w:r w:rsidRPr="00744EC7">
        <w:rPr>
          <w:rFonts w:ascii="Arial" w:hAnsi="Arial" w:cs="Arial"/>
          <w:sz w:val="20"/>
          <w:szCs w:val="20"/>
        </w:rPr>
        <w:t xml:space="preserve"> Запрещается использовать пульверизатор в помещениях, где есть источники с открытым пламенем или есть опасность взрыва (хранятся взрывоопасные вещества, и т.д.). Не используйте пульверизатор для распыления воспламеняющихся жидкостей.</w:t>
      </w:r>
    </w:p>
    <w:p w:rsidR="00CE4631" w:rsidRPr="00744EC7" w:rsidRDefault="00CE4631" w:rsidP="00DA403C">
      <w:pPr>
        <w:tabs>
          <w:tab w:val="left" w:pos="10585"/>
        </w:tabs>
        <w:ind w:left="567" w:right="686"/>
        <w:jc w:val="both"/>
        <w:rPr>
          <w:rFonts w:ascii="Arial" w:hAnsi="Arial" w:cs="Arial"/>
          <w:b/>
          <w:sz w:val="20"/>
          <w:szCs w:val="20"/>
        </w:rPr>
      </w:pPr>
      <w:r w:rsidRPr="00744EC7">
        <w:rPr>
          <w:rFonts w:ascii="Arial" w:hAnsi="Arial" w:cs="Arial"/>
          <w:b/>
          <w:sz w:val="20"/>
          <w:szCs w:val="20"/>
        </w:rPr>
        <w:t>Нижеуказанные вещества не могут быть использованы с пульверизатором.</w:t>
      </w:r>
    </w:p>
    <w:p w:rsidR="00CE4631" w:rsidRPr="00744EC7" w:rsidRDefault="00CE4631" w:rsidP="00482BDC">
      <w:pPr>
        <w:pStyle w:val="a5"/>
        <w:numPr>
          <w:ilvl w:val="0"/>
          <w:numId w:val="6"/>
        </w:numPr>
        <w:tabs>
          <w:tab w:val="left" w:pos="10585"/>
        </w:tabs>
        <w:ind w:left="993" w:right="686"/>
        <w:jc w:val="both"/>
        <w:rPr>
          <w:rFonts w:ascii="Arial" w:hAnsi="Arial" w:cs="Arial"/>
          <w:sz w:val="20"/>
          <w:szCs w:val="20"/>
        </w:rPr>
      </w:pPr>
      <w:r w:rsidRPr="00744EC7">
        <w:rPr>
          <w:rFonts w:ascii="Arial" w:hAnsi="Arial" w:cs="Arial"/>
          <w:sz w:val="20"/>
          <w:szCs w:val="20"/>
        </w:rPr>
        <w:t>Жидкости, содержащие абразивные вещества, как например оксид свинца</w:t>
      </w:r>
      <w:r w:rsidR="00D83CEE" w:rsidRPr="00744EC7">
        <w:rPr>
          <w:rFonts w:ascii="Arial" w:hAnsi="Arial" w:cs="Arial"/>
          <w:sz w:val="20"/>
          <w:szCs w:val="20"/>
        </w:rPr>
        <w:t>.</w:t>
      </w:r>
    </w:p>
    <w:p w:rsidR="00CE4631" w:rsidRPr="00744EC7" w:rsidRDefault="00CE4631" w:rsidP="00482BDC">
      <w:pPr>
        <w:pStyle w:val="a5"/>
        <w:numPr>
          <w:ilvl w:val="0"/>
          <w:numId w:val="6"/>
        </w:numPr>
        <w:tabs>
          <w:tab w:val="left" w:pos="10585"/>
        </w:tabs>
        <w:ind w:left="993" w:right="686"/>
        <w:jc w:val="both"/>
        <w:rPr>
          <w:rFonts w:ascii="Arial" w:hAnsi="Arial" w:cs="Arial"/>
          <w:sz w:val="20"/>
          <w:szCs w:val="20"/>
        </w:rPr>
      </w:pPr>
      <w:r w:rsidRPr="00744EC7">
        <w:rPr>
          <w:rFonts w:ascii="Arial" w:hAnsi="Arial" w:cs="Arial"/>
          <w:sz w:val="20"/>
          <w:szCs w:val="20"/>
        </w:rPr>
        <w:t>Глазури.</w:t>
      </w:r>
    </w:p>
    <w:p w:rsidR="00CE4631" w:rsidRPr="00744EC7" w:rsidRDefault="00CE4631" w:rsidP="00482BDC">
      <w:pPr>
        <w:pStyle w:val="a5"/>
        <w:numPr>
          <w:ilvl w:val="0"/>
          <w:numId w:val="6"/>
        </w:numPr>
        <w:tabs>
          <w:tab w:val="left" w:pos="10585"/>
        </w:tabs>
        <w:ind w:left="993" w:right="686"/>
        <w:jc w:val="both"/>
        <w:rPr>
          <w:rFonts w:ascii="Arial" w:hAnsi="Arial" w:cs="Arial"/>
          <w:sz w:val="20"/>
          <w:szCs w:val="20"/>
        </w:rPr>
      </w:pPr>
      <w:r w:rsidRPr="00744EC7">
        <w:rPr>
          <w:rFonts w:ascii="Arial" w:hAnsi="Arial" w:cs="Arial"/>
          <w:sz w:val="20"/>
          <w:szCs w:val="20"/>
        </w:rPr>
        <w:t>Дисперсионные краски.</w:t>
      </w:r>
    </w:p>
    <w:p w:rsidR="00CE4631" w:rsidRPr="00744EC7" w:rsidRDefault="00CE4631" w:rsidP="00482BDC">
      <w:pPr>
        <w:pStyle w:val="a5"/>
        <w:numPr>
          <w:ilvl w:val="0"/>
          <w:numId w:val="6"/>
        </w:numPr>
        <w:tabs>
          <w:tab w:val="left" w:pos="10585"/>
        </w:tabs>
        <w:ind w:left="993" w:right="686"/>
        <w:jc w:val="both"/>
        <w:rPr>
          <w:rFonts w:ascii="Arial" w:hAnsi="Arial" w:cs="Arial"/>
          <w:sz w:val="20"/>
          <w:szCs w:val="20"/>
        </w:rPr>
      </w:pPr>
      <w:r w:rsidRPr="00744EC7">
        <w:rPr>
          <w:rFonts w:ascii="Arial" w:hAnsi="Arial" w:cs="Arial"/>
          <w:sz w:val="20"/>
          <w:szCs w:val="20"/>
        </w:rPr>
        <w:t>Щелочные и кислотные вещества.</w:t>
      </w:r>
    </w:p>
    <w:p w:rsidR="00CE4631" w:rsidRPr="00744EC7" w:rsidRDefault="00CE4631" w:rsidP="00482BDC">
      <w:pPr>
        <w:pStyle w:val="a5"/>
        <w:numPr>
          <w:ilvl w:val="0"/>
          <w:numId w:val="6"/>
        </w:numPr>
        <w:tabs>
          <w:tab w:val="left" w:pos="10585"/>
        </w:tabs>
        <w:ind w:left="993" w:right="686"/>
        <w:jc w:val="both"/>
        <w:rPr>
          <w:rFonts w:ascii="Arial" w:hAnsi="Arial" w:cs="Arial"/>
          <w:sz w:val="20"/>
          <w:szCs w:val="20"/>
        </w:rPr>
      </w:pPr>
      <w:r w:rsidRPr="00744EC7">
        <w:rPr>
          <w:rFonts w:ascii="Arial" w:hAnsi="Arial" w:cs="Arial"/>
          <w:sz w:val="20"/>
          <w:szCs w:val="20"/>
        </w:rPr>
        <w:t>Жидкости, которые вызывают ускоренный износ и коррозию насоса пульверизатора.</w:t>
      </w:r>
    </w:p>
    <w:p w:rsidR="00CE4631" w:rsidRPr="00744EC7" w:rsidRDefault="00CE4631" w:rsidP="00DA403C">
      <w:pPr>
        <w:spacing w:line="0" w:lineRule="atLeast"/>
        <w:ind w:left="567" w:right="686"/>
        <w:jc w:val="both"/>
        <w:rPr>
          <w:rFonts w:ascii="Arial" w:hAnsi="Arial" w:cs="Arial"/>
          <w:b/>
          <w:sz w:val="20"/>
          <w:szCs w:val="20"/>
          <w:lang w:eastAsia="zh-CN"/>
        </w:rPr>
      </w:pPr>
      <w:r w:rsidRPr="00744EC7">
        <w:rPr>
          <w:rFonts w:ascii="Arial" w:hAnsi="Arial" w:cs="Arial"/>
          <w:b/>
          <w:sz w:val="20"/>
          <w:szCs w:val="20"/>
          <w:lang w:eastAsia="zh-CN"/>
        </w:rPr>
        <w:t>Подготовка жидкости для распыления.</w:t>
      </w:r>
    </w:p>
    <w:p w:rsidR="00CE4631" w:rsidRPr="00744EC7" w:rsidRDefault="00CE4631" w:rsidP="00DA403C">
      <w:pPr>
        <w:ind w:left="567" w:right="686"/>
        <w:jc w:val="both"/>
        <w:rPr>
          <w:rFonts w:ascii="Arial" w:hAnsi="Arial" w:cs="Arial"/>
          <w:sz w:val="20"/>
          <w:szCs w:val="20"/>
          <w:lang w:eastAsia="zh-CN"/>
        </w:rPr>
      </w:pPr>
      <w:r w:rsidRPr="00744EC7">
        <w:rPr>
          <w:rFonts w:ascii="Arial" w:hAnsi="Arial" w:cs="Arial"/>
          <w:sz w:val="20"/>
          <w:szCs w:val="20"/>
        </w:rPr>
        <w:t>Перед употреблением с пульверизатором, краски должны быть растворены до необходимой вязкости</w:t>
      </w:r>
      <w:r w:rsidRPr="00744EC7">
        <w:rPr>
          <w:rFonts w:ascii="Arial" w:hAnsi="Arial" w:cs="Arial"/>
          <w:sz w:val="20"/>
          <w:szCs w:val="20"/>
          <w:lang w:eastAsia="zh-CN"/>
        </w:rPr>
        <w:t>.</w:t>
      </w:r>
    </w:p>
    <w:p w:rsidR="00692706" w:rsidRPr="00744EC7" w:rsidRDefault="00CE4631" w:rsidP="00744EC7">
      <w:pPr>
        <w:ind w:leftChars="164" w:left="361" w:right="686" w:firstLineChars="98" w:firstLine="197"/>
        <w:jc w:val="both"/>
        <w:rPr>
          <w:rFonts w:ascii="Arial" w:eastAsiaTheme="minorEastAsia" w:hAnsi="Arial" w:cs="Arial"/>
          <w:b/>
          <w:bCs/>
          <w:sz w:val="20"/>
          <w:szCs w:val="20"/>
          <w:lang w:eastAsia="zh-CN"/>
        </w:rPr>
      </w:pPr>
      <w:r w:rsidRPr="00744EC7">
        <w:rPr>
          <w:rFonts w:ascii="Arial" w:hAnsi="Arial" w:cs="Arial"/>
          <w:b/>
          <w:bCs/>
          <w:sz w:val="20"/>
          <w:szCs w:val="20"/>
        </w:rPr>
        <w:t>Измерение вязкости жидкости.</w:t>
      </w:r>
    </w:p>
    <w:p w:rsidR="00692706" w:rsidRPr="00744EC7" w:rsidRDefault="00692706" w:rsidP="00DA403C">
      <w:pPr>
        <w:pStyle w:val="ac"/>
        <w:autoSpaceDE/>
        <w:autoSpaceDN/>
        <w:spacing w:after="0"/>
        <w:ind w:leftChars="164" w:left="361" w:right="686" w:firstLineChars="100" w:firstLine="200"/>
        <w:jc w:val="both"/>
        <w:rPr>
          <w:rFonts w:ascii="Arial" w:eastAsiaTheme="minorEastAsia" w:hAnsi="Arial" w:cs="Arial"/>
          <w:sz w:val="20"/>
          <w:szCs w:val="20"/>
          <w:lang w:eastAsia="zh-CN"/>
        </w:rPr>
      </w:pPr>
      <w:r w:rsidRPr="00744EC7">
        <w:rPr>
          <w:rFonts w:ascii="Arial" w:eastAsiaTheme="minorEastAsia" w:hAnsi="Arial" w:cs="Arial"/>
          <w:sz w:val="20"/>
          <w:szCs w:val="20"/>
          <w:lang w:eastAsia="zh-CN"/>
        </w:rPr>
        <w:t>1.</w:t>
      </w:r>
      <w:r w:rsidRPr="00744EC7">
        <w:rPr>
          <w:rFonts w:ascii="Arial" w:hAnsi="Arial" w:cs="Arial"/>
          <w:sz w:val="20"/>
          <w:szCs w:val="20"/>
        </w:rPr>
        <w:t>Тщательно перемещайте жидкость</w:t>
      </w:r>
    </w:p>
    <w:p w:rsidR="00692706" w:rsidRPr="00744EC7" w:rsidRDefault="00692706" w:rsidP="00DA403C">
      <w:pPr>
        <w:pStyle w:val="ac"/>
        <w:autoSpaceDE/>
        <w:autoSpaceDN/>
        <w:spacing w:after="0"/>
        <w:ind w:leftChars="164" w:left="361" w:right="686" w:firstLineChars="100" w:firstLine="200"/>
        <w:jc w:val="both"/>
        <w:rPr>
          <w:rFonts w:ascii="Arial" w:eastAsiaTheme="minorEastAsia" w:hAnsi="Arial" w:cs="Arial"/>
          <w:sz w:val="20"/>
          <w:szCs w:val="20"/>
          <w:lang w:eastAsia="zh-CN"/>
        </w:rPr>
      </w:pPr>
      <w:r w:rsidRPr="00744EC7">
        <w:rPr>
          <w:rFonts w:ascii="Arial" w:eastAsiaTheme="minorEastAsia" w:hAnsi="Arial" w:cs="Arial"/>
          <w:sz w:val="20"/>
          <w:szCs w:val="20"/>
          <w:lang w:eastAsia="zh-CN"/>
        </w:rPr>
        <w:t>2.</w:t>
      </w:r>
      <w:r w:rsidRPr="00744EC7">
        <w:rPr>
          <w:rFonts w:ascii="Arial" w:hAnsi="Arial" w:cs="Arial"/>
          <w:sz w:val="20"/>
          <w:szCs w:val="20"/>
        </w:rPr>
        <w:t>Поместите емкость для измерения вязкости, в жидкость полностью  наполнив ее.</w:t>
      </w:r>
    </w:p>
    <w:p w:rsidR="00DA403C" w:rsidRPr="00744EC7" w:rsidRDefault="00692706" w:rsidP="00DA403C">
      <w:pPr>
        <w:pStyle w:val="ac"/>
        <w:widowControl/>
        <w:autoSpaceDE/>
        <w:autoSpaceDN/>
        <w:spacing w:after="0"/>
        <w:ind w:leftChars="246" w:left="641" w:right="686" w:hangingChars="50" w:hanging="100"/>
        <w:rPr>
          <w:rFonts w:ascii="Arial" w:hAnsi="Arial" w:cs="Arial"/>
          <w:bCs/>
          <w:sz w:val="20"/>
          <w:szCs w:val="20"/>
        </w:rPr>
      </w:pPr>
      <w:r w:rsidRPr="00744EC7">
        <w:rPr>
          <w:rFonts w:ascii="Arial" w:eastAsiaTheme="minorEastAsia" w:hAnsi="Arial" w:cs="Arial"/>
          <w:sz w:val="20"/>
          <w:szCs w:val="20"/>
          <w:lang w:eastAsia="zh-CN"/>
        </w:rPr>
        <w:t>3.</w:t>
      </w:r>
      <w:r w:rsidR="00DA403C" w:rsidRPr="00744EC7">
        <w:rPr>
          <w:rFonts w:ascii="Arial" w:hAnsi="Arial" w:cs="Arial"/>
          <w:sz w:val="20"/>
          <w:szCs w:val="20"/>
        </w:rPr>
        <w:t xml:space="preserve">Затем </w:t>
      </w:r>
      <w:r w:rsidRPr="00744EC7">
        <w:rPr>
          <w:rFonts w:ascii="Arial" w:hAnsi="Arial" w:cs="Arial"/>
          <w:sz w:val="20"/>
          <w:szCs w:val="20"/>
        </w:rPr>
        <w:t xml:space="preserve">выньте емкость и измерьте время в секундах, которое требуется для того чтобы краска вытекла полностью из емкости. Это </w:t>
      </w:r>
      <w:r w:rsidR="00DA403C" w:rsidRPr="00744EC7">
        <w:rPr>
          <w:rFonts w:ascii="Arial" w:hAnsi="Arial" w:cs="Arial"/>
          <w:sz w:val="20"/>
          <w:szCs w:val="20"/>
        </w:rPr>
        <w:t>время измеряется в Din-s (DIN-c</w:t>
      </w:r>
      <w:r w:rsidRPr="00744EC7">
        <w:rPr>
          <w:rFonts w:ascii="Arial" w:hAnsi="Arial" w:cs="Arial"/>
          <w:sz w:val="20"/>
          <w:szCs w:val="20"/>
        </w:rPr>
        <w:t>екунды)</w:t>
      </w:r>
      <w:r w:rsidR="00DA403C" w:rsidRPr="00744EC7">
        <w:rPr>
          <w:rFonts w:ascii="Arial" w:hAnsi="Arial" w:cs="Arial"/>
          <w:sz w:val="20"/>
          <w:szCs w:val="20"/>
        </w:rPr>
        <w:t xml:space="preserve">. </w:t>
      </w:r>
      <w:r w:rsidR="00DA403C" w:rsidRPr="00744EC7">
        <w:rPr>
          <w:rFonts w:ascii="Arial" w:hAnsi="Arial" w:cs="Arial"/>
          <w:bCs/>
          <w:sz w:val="20"/>
          <w:szCs w:val="20"/>
        </w:rPr>
        <w:t>Результаты сверьте с таблицей.</w:t>
      </w:r>
    </w:p>
    <w:tbl>
      <w:tblPr>
        <w:tblpPr w:leftFromText="180" w:rightFromText="180" w:vertAnchor="text" w:horzAnchor="page" w:tblpX="752"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260"/>
      </w:tblGrid>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Распыляемая жидкость</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 xml:space="preserve">Вязкость в </w:t>
            </w:r>
            <w:r w:rsidRPr="00744EC7">
              <w:rPr>
                <w:rFonts w:ascii="Arial" w:hAnsi="Arial" w:cs="Arial"/>
                <w:sz w:val="20"/>
                <w:szCs w:val="20"/>
                <w:lang w:val="de-DE"/>
              </w:rPr>
              <w:t>DIN-</w:t>
            </w:r>
            <w:r w:rsidRPr="00744EC7">
              <w:rPr>
                <w:rFonts w:ascii="Arial" w:hAnsi="Arial" w:cs="Arial"/>
                <w:sz w:val="20"/>
                <w:szCs w:val="20"/>
              </w:rPr>
              <w:t>секундах</w:t>
            </w:r>
          </w:p>
        </w:tc>
      </w:tr>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 xml:space="preserve">Пропитки, лаки, грунтовка на основе синтетических смол </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Нерастворенные – 30</w:t>
            </w:r>
          </w:p>
        </w:tc>
      </w:tr>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 xml:space="preserve">Краски на основе синтетических смол, прозрачные лаки </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15-30</w:t>
            </w:r>
          </w:p>
        </w:tc>
      </w:tr>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Акриловые краски</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20-30</w:t>
            </w:r>
          </w:p>
        </w:tc>
      </w:tr>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Защитные составы для дерева, масла</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Нерастворенные (макс. 30)</w:t>
            </w:r>
          </w:p>
        </w:tc>
      </w:tr>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Алюминиевые краски</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15-30</w:t>
            </w:r>
          </w:p>
        </w:tc>
      </w:tr>
      <w:tr w:rsidR="00DA403C" w:rsidRPr="00744EC7" w:rsidTr="00744EC7">
        <w:tc>
          <w:tcPr>
            <w:tcW w:w="6663"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t xml:space="preserve">Дезинфицирующие жидкости, очищающие агенты, полировальные </w:t>
            </w:r>
            <w:r w:rsidRPr="00744EC7">
              <w:rPr>
                <w:rFonts w:ascii="Arial" w:hAnsi="Arial" w:cs="Arial"/>
                <w:sz w:val="20"/>
                <w:szCs w:val="20"/>
              </w:rPr>
              <w:lastRenderedPageBreak/>
              <w:t>жидкости</w:t>
            </w:r>
          </w:p>
        </w:tc>
        <w:tc>
          <w:tcPr>
            <w:tcW w:w="3260" w:type="dxa"/>
          </w:tcPr>
          <w:p w:rsidR="00DA403C" w:rsidRPr="00744EC7" w:rsidRDefault="00DA403C" w:rsidP="00744EC7">
            <w:pPr>
              <w:jc w:val="both"/>
              <w:rPr>
                <w:rFonts w:ascii="Arial" w:hAnsi="Arial" w:cs="Arial"/>
                <w:sz w:val="20"/>
                <w:szCs w:val="20"/>
              </w:rPr>
            </w:pPr>
            <w:r w:rsidRPr="00744EC7">
              <w:rPr>
                <w:rFonts w:ascii="Arial" w:hAnsi="Arial" w:cs="Arial"/>
                <w:sz w:val="20"/>
                <w:szCs w:val="20"/>
              </w:rPr>
              <w:lastRenderedPageBreak/>
              <w:t>Нерастворенные (макс. 30)</w:t>
            </w:r>
          </w:p>
        </w:tc>
      </w:tr>
    </w:tbl>
    <w:p w:rsidR="00DA403C" w:rsidRPr="00744EC7" w:rsidRDefault="00DA403C" w:rsidP="00DA403C">
      <w:pPr>
        <w:spacing w:line="480" w:lineRule="exact"/>
        <w:ind w:left="720"/>
        <w:jc w:val="both"/>
        <w:rPr>
          <w:rFonts w:ascii="Arial" w:hAnsi="Arial" w:cs="Arial"/>
          <w:b/>
          <w:bCs/>
          <w:sz w:val="20"/>
          <w:szCs w:val="20"/>
        </w:rPr>
      </w:pPr>
    </w:p>
    <w:p w:rsidR="00692706" w:rsidRPr="00744EC7" w:rsidRDefault="00744EC7" w:rsidP="00246597">
      <w:pPr>
        <w:ind w:firstLineChars="294" w:firstLine="590"/>
        <w:rPr>
          <w:rFonts w:ascii="Arial" w:hAnsi="Arial" w:cs="Arial"/>
          <w:b/>
          <w:sz w:val="20"/>
          <w:szCs w:val="20"/>
        </w:rPr>
      </w:pPr>
      <w:bookmarkStart w:id="0" w:name="OLE_LINK1"/>
      <w:r>
        <w:rPr>
          <w:rFonts w:ascii="Arial" w:hAnsi="Arial" w:cs="Arial"/>
          <w:b/>
          <w:sz w:val="20"/>
          <w:szCs w:val="20"/>
        </w:rPr>
        <w:t xml:space="preserve"> </w:t>
      </w:r>
      <w:r w:rsidR="00692706" w:rsidRPr="00744EC7">
        <w:rPr>
          <w:rFonts w:ascii="Arial" w:hAnsi="Arial" w:cs="Arial"/>
          <w:b/>
          <w:sz w:val="20"/>
          <w:szCs w:val="20"/>
        </w:rPr>
        <w:t>Подготовка лакокрасочных и других материалов</w:t>
      </w:r>
      <w:r w:rsidR="00DA403C" w:rsidRPr="00744EC7">
        <w:rPr>
          <w:rFonts w:ascii="Arial" w:hAnsi="Arial" w:cs="Arial"/>
          <w:b/>
          <w:sz w:val="20"/>
          <w:szCs w:val="20"/>
        </w:rPr>
        <w:t>.</w:t>
      </w:r>
    </w:p>
    <w:p w:rsidR="00DA403C" w:rsidRPr="00744EC7" w:rsidRDefault="00DA403C" w:rsidP="00246597">
      <w:pPr>
        <w:ind w:firstLineChars="294" w:firstLine="590"/>
        <w:rPr>
          <w:rFonts w:ascii="Arial" w:hAnsi="Arial" w:cs="Arial"/>
          <w:b/>
          <w:sz w:val="20"/>
          <w:szCs w:val="20"/>
        </w:rPr>
      </w:pPr>
    </w:p>
    <w:bookmarkEnd w:id="0"/>
    <w:p w:rsidR="00692706" w:rsidRDefault="00692706" w:rsidP="00744EC7">
      <w:pPr>
        <w:ind w:leftChars="322" w:left="708" w:right="815" w:firstLine="1"/>
        <w:jc w:val="both"/>
        <w:rPr>
          <w:rFonts w:ascii="Arial" w:hAnsi="Arial" w:cs="Arial"/>
          <w:sz w:val="20"/>
          <w:szCs w:val="20"/>
        </w:rPr>
      </w:pPr>
      <w:r w:rsidRPr="00744EC7">
        <w:rPr>
          <w:rFonts w:ascii="Arial" w:hAnsi="Arial" w:cs="Arial"/>
          <w:sz w:val="20"/>
          <w:szCs w:val="20"/>
        </w:rPr>
        <w:t xml:space="preserve">В таблице указано, какие краски, спреи, глазури можно использовать не разбавленными или слегка разбавленными. </w:t>
      </w:r>
    </w:p>
    <w:p w:rsidR="00744EC7" w:rsidRPr="00744EC7" w:rsidRDefault="00744EC7" w:rsidP="00744EC7">
      <w:pPr>
        <w:ind w:leftChars="322" w:left="708" w:right="815" w:firstLine="1"/>
        <w:jc w:val="both"/>
        <w:rPr>
          <w:rFonts w:ascii="Arial" w:hAnsi="Arial" w:cs="Arial"/>
          <w:sz w:val="20"/>
          <w:szCs w:val="20"/>
        </w:rPr>
      </w:pPr>
    </w:p>
    <w:p w:rsidR="00692706" w:rsidRDefault="00692706" w:rsidP="00744EC7">
      <w:pPr>
        <w:autoSpaceDE/>
        <w:autoSpaceDN/>
        <w:ind w:leftChars="322" w:left="708" w:right="815" w:firstLine="1"/>
        <w:jc w:val="both"/>
        <w:rPr>
          <w:rFonts w:ascii="Arial" w:hAnsi="Arial" w:cs="Arial"/>
          <w:sz w:val="20"/>
          <w:szCs w:val="20"/>
        </w:rPr>
      </w:pPr>
      <w:r w:rsidRPr="00744EC7">
        <w:rPr>
          <w:rFonts w:ascii="Arial" w:eastAsiaTheme="minorEastAsia" w:hAnsi="Arial" w:cs="Arial"/>
          <w:sz w:val="20"/>
          <w:szCs w:val="20"/>
          <w:lang w:eastAsia="zh-CN"/>
        </w:rPr>
        <w:t>1.</w:t>
      </w:r>
      <w:r w:rsidRPr="00744EC7">
        <w:rPr>
          <w:rFonts w:ascii="Arial" w:hAnsi="Arial" w:cs="Arial"/>
          <w:sz w:val="20"/>
          <w:szCs w:val="20"/>
        </w:rPr>
        <w:t>Перемешать материал и налить необходимое количество в контейнер.</w:t>
      </w:r>
    </w:p>
    <w:p w:rsidR="00744EC7" w:rsidRPr="00744EC7" w:rsidRDefault="00744EC7" w:rsidP="00744EC7">
      <w:pPr>
        <w:autoSpaceDE/>
        <w:autoSpaceDN/>
        <w:ind w:leftChars="322" w:left="708" w:right="815" w:firstLine="1"/>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9"/>
        <w:gridCol w:w="2410"/>
      </w:tblGrid>
      <w:tr w:rsidR="00692706" w:rsidRPr="00744EC7" w:rsidTr="00744EC7">
        <w:trPr>
          <w:jc w:val="center"/>
        </w:trPr>
        <w:tc>
          <w:tcPr>
            <w:tcW w:w="7839" w:type="dxa"/>
          </w:tcPr>
          <w:p w:rsidR="00692706" w:rsidRPr="00744EC7" w:rsidRDefault="00692706" w:rsidP="00DA403C">
            <w:pPr>
              <w:rPr>
                <w:rFonts w:ascii="Arial" w:hAnsi="Arial" w:cs="Arial"/>
                <w:sz w:val="20"/>
                <w:szCs w:val="20"/>
              </w:rPr>
            </w:pPr>
            <w:r w:rsidRPr="00744EC7">
              <w:rPr>
                <w:rFonts w:ascii="Arial" w:hAnsi="Arial" w:cs="Arial"/>
                <w:sz w:val="20"/>
                <w:szCs w:val="20"/>
              </w:rPr>
              <w:t>Глазури</w:t>
            </w:r>
          </w:p>
        </w:tc>
        <w:tc>
          <w:tcPr>
            <w:tcW w:w="2410" w:type="dxa"/>
          </w:tcPr>
          <w:p w:rsidR="00692706" w:rsidRPr="00744EC7" w:rsidRDefault="00692706" w:rsidP="00DA403C">
            <w:pPr>
              <w:rPr>
                <w:rFonts w:ascii="Arial" w:hAnsi="Arial" w:cs="Arial"/>
                <w:sz w:val="20"/>
                <w:szCs w:val="20"/>
              </w:rPr>
            </w:pPr>
            <w:r w:rsidRPr="00744EC7">
              <w:rPr>
                <w:rFonts w:ascii="Arial" w:hAnsi="Arial" w:cs="Arial"/>
                <w:sz w:val="20"/>
                <w:szCs w:val="20"/>
              </w:rPr>
              <w:t>Не разбавленные</w:t>
            </w:r>
          </w:p>
        </w:tc>
      </w:tr>
      <w:tr w:rsidR="00692706" w:rsidRPr="00744EC7" w:rsidTr="00744EC7">
        <w:trPr>
          <w:jc w:val="center"/>
        </w:trPr>
        <w:tc>
          <w:tcPr>
            <w:tcW w:w="7839" w:type="dxa"/>
          </w:tcPr>
          <w:p w:rsidR="00692706" w:rsidRPr="00744EC7" w:rsidRDefault="00692706" w:rsidP="00692706">
            <w:pPr>
              <w:rPr>
                <w:rFonts w:ascii="Arial" w:hAnsi="Arial" w:cs="Arial"/>
                <w:sz w:val="20"/>
                <w:szCs w:val="20"/>
              </w:rPr>
            </w:pPr>
            <w:r w:rsidRPr="00744EC7">
              <w:rPr>
                <w:rFonts w:ascii="Arial" w:hAnsi="Arial" w:cs="Arial"/>
                <w:sz w:val="20"/>
                <w:szCs w:val="20"/>
              </w:rPr>
              <w:t>Морилки, масла, средства дезинфекции, средства для защиты растений</w:t>
            </w:r>
          </w:p>
        </w:tc>
        <w:tc>
          <w:tcPr>
            <w:tcW w:w="2410" w:type="dxa"/>
          </w:tcPr>
          <w:p w:rsidR="00692706" w:rsidRPr="00744EC7" w:rsidRDefault="00692706" w:rsidP="00692706">
            <w:pPr>
              <w:rPr>
                <w:rFonts w:ascii="Arial" w:hAnsi="Arial" w:cs="Arial"/>
                <w:sz w:val="20"/>
                <w:szCs w:val="20"/>
              </w:rPr>
            </w:pPr>
            <w:r w:rsidRPr="00744EC7">
              <w:rPr>
                <w:rFonts w:ascii="Arial" w:hAnsi="Arial" w:cs="Arial"/>
                <w:sz w:val="20"/>
                <w:szCs w:val="20"/>
              </w:rPr>
              <w:t>Не разбавленные</w:t>
            </w:r>
          </w:p>
        </w:tc>
      </w:tr>
      <w:tr w:rsidR="00692706" w:rsidRPr="00744EC7" w:rsidTr="00744EC7">
        <w:trPr>
          <w:jc w:val="center"/>
        </w:trPr>
        <w:tc>
          <w:tcPr>
            <w:tcW w:w="7839" w:type="dxa"/>
          </w:tcPr>
          <w:p w:rsidR="00692706" w:rsidRPr="00744EC7" w:rsidRDefault="00692706" w:rsidP="00692706">
            <w:pPr>
              <w:rPr>
                <w:rFonts w:ascii="Arial" w:hAnsi="Arial" w:cs="Arial"/>
                <w:sz w:val="20"/>
                <w:szCs w:val="20"/>
              </w:rPr>
            </w:pPr>
            <w:r w:rsidRPr="00744EC7">
              <w:rPr>
                <w:rFonts w:ascii="Arial" w:hAnsi="Arial" w:cs="Arial"/>
                <w:sz w:val="20"/>
                <w:szCs w:val="20"/>
              </w:rPr>
              <w:t>Краски содержащие растворители и водорастворимые краски, грунтовки, автомобильные краски.</w:t>
            </w:r>
          </w:p>
        </w:tc>
        <w:tc>
          <w:tcPr>
            <w:tcW w:w="2410" w:type="dxa"/>
          </w:tcPr>
          <w:p w:rsidR="00692706" w:rsidRPr="00744EC7" w:rsidRDefault="00692706" w:rsidP="00692706">
            <w:pPr>
              <w:rPr>
                <w:rFonts w:ascii="Arial" w:hAnsi="Arial" w:cs="Arial"/>
                <w:sz w:val="20"/>
                <w:szCs w:val="20"/>
              </w:rPr>
            </w:pPr>
            <w:r w:rsidRPr="00744EC7">
              <w:rPr>
                <w:rFonts w:ascii="Arial" w:hAnsi="Arial" w:cs="Arial"/>
                <w:sz w:val="20"/>
                <w:szCs w:val="20"/>
              </w:rPr>
              <w:t>Разбавленные на 5-10%</w:t>
            </w:r>
          </w:p>
          <w:p w:rsidR="00692706" w:rsidRPr="00744EC7" w:rsidRDefault="00692706" w:rsidP="00692706">
            <w:pPr>
              <w:rPr>
                <w:rFonts w:ascii="Arial" w:hAnsi="Arial" w:cs="Arial"/>
                <w:sz w:val="20"/>
                <w:szCs w:val="20"/>
              </w:rPr>
            </w:pPr>
          </w:p>
        </w:tc>
      </w:tr>
    </w:tbl>
    <w:p w:rsidR="00744EC7" w:rsidRDefault="00744EC7" w:rsidP="00246597">
      <w:pPr>
        <w:autoSpaceDE/>
        <w:autoSpaceDN/>
        <w:ind w:leftChars="164" w:left="361" w:firstLineChars="100" w:firstLine="200"/>
        <w:jc w:val="both"/>
        <w:rPr>
          <w:rFonts w:ascii="Arial" w:eastAsiaTheme="minorEastAsia" w:hAnsi="Arial" w:cs="Arial"/>
          <w:sz w:val="20"/>
          <w:szCs w:val="20"/>
          <w:lang w:eastAsia="zh-CN"/>
        </w:rPr>
      </w:pPr>
    </w:p>
    <w:p w:rsidR="00692706" w:rsidRPr="00744EC7" w:rsidRDefault="00692706" w:rsidP="00246597">
      <w:pPr>
        <w:autoSpaceDE/>
        <w:autoSpaceDN/>
        <w:ind w:leftChars="164" w:left="361" w:firstLineChars="100" w:firstLine="200"/>
        <w:jc w:val="both"/>
        <w:rPr>
          <w:rFonts w:ascii="Arial" w:hAnsi="Arial" w:cs="Arial"/>
          <w:sz w:val="20"/>
          <w:szCs w:val="20"/>
        </w:rPr>
      </w:pPr>
      <w:r w:rsidRPr="00744EC7">
        <w:rPr>
          <w:rFonts w:ascii="Arial" w:eastAsiaTheme="minorEastAsia" w:hAnsi="Arial" w:cs="Arial"/>
          <w:sz w:val="20"/>
          <w:szCs w:val="20"/>
          <w:lang w:eastAsia="zh-CN"/>
        </w:rPr>
        <w:t>2.</w:t>
      </w:r>
      <w:r w:rsidR="00744EC7" w:rsidRPr="00744EC7">
        <w:rPr>
          <w:rFonts w:ascii="Arial" w:eastAsiaTheme="minorEastAsia" w:hAnsi="Arial" w:cs="Arial"/>
          <w:sz w:val="20"/>
          <w:szCs w:val="20"/>
          <w:lang w:eastAsia="zh-CN"/>
        </w:rPr>
        <w:t xml:space="preserve"> </w:t>
      </w:r>
      <w:r w:rsidRPr="00744EC7">
        <w:rPr>
          <w:rFonts w:ascii="Arial" w:hAnsi="Arial" w:cs="Arial"/>
          <w:sz w:val="20"/>
          <w:szCs w:val="20"/>
        </w:rPr>
        <w:t xml:space="preserve">Если вязкость слишком мала, добавьте постепенно 5-10% </w:t>
      </w:r>
    </w:p>
    <w:p w:rsidR="00744EC7" w:rsidRPr="00B74D9E" w:rsidRDefault="00744EC7" w:rsidP="00744EC7">
      <w:pPr>
        <w:spacing w:line="480" w:lineRule="exact"/>
        <w:ind w:left="720"/>
        <w:jc w:val="both"/>
        <w:rPr>
          <w:rFonts w:ascii="Arial" w:hAnsi="Arial" w:cs="Arial"/>
          <w:b/>
          <w:bCs/>
          <w:sz w:val="20"/>
          <w:szCs w:val="20"/>
        </w:rPr>
      </w:pPr>
      <w:r w:rsidRPr="00B74D9E">
        <w:rPr>
          <w:rFonts w:ascii="Arial" w:hAnsi="Arial" w:cs="Arial"/>
          <w:b/>
          <w:bCs/>
          <w:sz w:val="20"/>
          <w:szCs w:val="20"/>
        </w:rPr>
        <w:t>Подготовка.</w:t>
      </w:r>
    </w:p>
    <w:p w:rsidR="00744EC7" w:rsidRPr="00B74D9E" w:rsidRDefault="00744EC7" w:rsidP="00744EC7">
      <w:pPr>
        <w:ind w:left="720"/>
        <w:jc w:val="both"/>
        <w:rPr>
          <w:rFonts w:ascii="Arial" w:hAnsi="Arial" w:cs="Arial"/>
          <w:sz w:val="20"/>
          <w:szCs w:val="20"/>
        </w:rPr>
      </w:pPr>
      <w:r w:rsidRPr="00B74D9E">
        <w:rPr>
          <w:rFonts w:ascii="Arial" w:hAnsi="Arial" w:cs="Arial"/>
          <w:sz w:val="20"/>
          <w:szCs w:val="20"/>
        </w:rPr>
        <w:t>Перед подключением, убедитесь, что напряжение в сети соответствует рабочему напряжению пульверизатора.</w:t>
      </w:r>
    </w:p>
    <w:p w:rsidR="00744EC7" w:rsidRPr="00B74D9E" w:rsidRDefault="00744EC7" w:rsidP="00744EC7">
      <w:pPr>
        <w:ind w:left="720"/>
        <w:jc w:val="both"/>
        <w:rPr>
          <w:rFonts w:ascii="Arial" w:hAnsi="Arial" w:cs="Arial"/>
          <w:sz w:val="20"/>
          <w:szCs w:val="20"/>
        </w:rPr>
      </w:pPr>
      <w:r w:rsidRPr="00B74D9E">
        <w:rPr>
          <w:rFonts w:ascii="Arial" w:hAnsi="Arial" w:cs="Arial"/>
          <w:b/>
          <w:sz w:val="20"/>
          <w:szCs w:val="20"/>
        </w:rPr>
        <w:t>ВНИМАНИЕ!</w:t>
      </w:r>
      <w:r w:rsidRPr="00B74D9E">
        <w:rPr>
          <w:rFonts w:ascii="Arial" w:hAnsi="Arial" w:cs="Arial"/>
          <w:sz w:val="20"/>
          <w:szCs w:val="20"/>
        </w:rPr>
        <w:t xml:space="preserve"> Не включайте пульверизатор без жидкости в бачке – это приводит к повышенному износу помпы.</w:t>
      </w:r>
    </w:p>
    <w:p w:rsidR="00744EC7" w:rsidRPr="00B74D9E" w:rsidRDefault="00744EC7" w:rsidP="00744EC7">
      <w:pPr>
        <w:spacing w:line="480" w:lineRule="exact"/>
        <w:ind w:leftChars="257" w:left="599" w:rightChars="305" w:right="671" w:hangingChars="17" w:hanging="34"/>
        <w:jc w:val="both"/>
        <w:rPr>
          <w:rFonts w:ascii="Arial" w:hAnsi="Arial" w:cs="Arial"/>
          <w:b/>
          <w:bCs/>
          <w:sz w:val="20"/>
          <w:szCs w:val="20"/>
        </w:rPr>
      </w:pPr>
      <w:r>
        <w:rPr>
          <w:rFonts w:ascii="Arial" w:hAnsi="Arial" w:cs="Arial"/>
          <w:b/>
          <w:bCs/>
          <w:sz w:val="20"/>
          <w:szCs w:val="20"/>
        </w:rPr>
        <w:t xml:space="preserve"> </w:t>
      </w:r>
      <w:r w:rsidRPr="00B74D9E">
        <w:rPr>
          <w:rFonts w:ascii="Arial" w:hAnsi="Arial" w:cs="Arial"/>
          <w:b/>
          <w:bCs/>
          <w:sz w:val="20"/>
          <w:szCs w:val="20"/>
        </w:rPr>
        <w:t>Заполнение бачка.</w:t>
      </w:r>
    </w:p>
    <w:p w:rsidR="00744EC7" w:rsidRPr="00B74D9E" w:rsidRDefault="00744EC7" w:rsidP="00482BDC">
      <w:pPr>
        <w:numPr>
          <w:ilvl w:val="0"/>
          <w:numId w:val="1"/>
        </w:numPr>
        <w:tabs>
          <w:tab w:val="clear" w:pos="36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Поместите бачок на лист бумаги и наполните жидкостью</w:t>
      </w:r>
      <w:r w:rsidRPr="00B74D9E">
        <w:rPr>
          <w:rFonts w:ascii="Arial" w:hAnsi="Arial" w:cs="Arial"/>
          <w:sz w:val="20"/>
          <w:szCs w:val="20"/>
          <w:lang w:eastAsia="zh-CN"/>
        </w:rPr>
        <w:t>.</w:t>
      </w:r>
    </w:p>
    <w:p w:rsidR="00744EC7" w:rsidRPr="00B74D9E" w:rsidRDefault="00744EC7" w:rsidP="00482BDC">
      <w:pPr>
        <w:numPr>
          <w:ilvl w:val="0"/>
          <w:numId w:val="1"/>
        </w:numPr>
        <w:tabs>
          <w:tab w:val="clear" w:pos="36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Если жидкость слишком вязкая, растворите ее</w:t>
      </w:r>
      <w:r w:rsidRPr="00B74D9E">
        <w:rPr>
          <w:rFonts w:ascii="Arial" w:hAnsi="Arial" w:cs="Arial"/>
          <w:sz w:val="20"/>
          <w:szCs w:val="20"/>
          <w:lang w:eastAsia="zh-CN"/>
        </w:rPr>
        <w:t>.</w:t>
      </w:r>
    </w:p>
    <w:p w:rsidR="00744EC7" w:rsidRPr="00B74D9E" w:rsidRDefault="00744EC7" w:rsidP="00744EC7">
      <w:pPr>
        <w:ind w:left="1080" w:rightChars="305" w:right="671"/>
        <w:jc w:val="both"/>
        <w:rPr>
          <w:rFonts w:ascii="Arial" w:hAnsi="Arial" w:cs="Arial"/>
          <w:sz w:val="20"/>
          <w:szCs w:val="20"/>
          <w:lang w:eastAsia="zh-CN"/>
        </w:rPr>
      </w:pPr>
      <w:r w:rsidRPr="00B74D9E">
        <w:rPr>
          <w:rFonts w:ascii="Arial" w:hAnsi="Arial" w:cs="Arial"/>
          <w:sz w:val="20"/>
          <w:szCs w:val="20"/>
        </w:rPr>
        <w:t>Включите пульверизатор и поверните регулятор формы струи по часовой стрелки, до тех пор, пока не будет оптимальной формы пятна распыления. Поворот регулятора по часовой стрелке уменьшает выход краски. Поворот регулятора против часовой стрелки увеличивает выход краски</w:t>
      </w:r>
      <w:r w:rsidRPr="00B74D9E">
        <w:rPr>
          <w:rFonts w:ascii="Arial" w:hAnsi="Arial" w:cs="Arial"/>
          <w:sz w:val="20"/>
          <w:szCs w:val="20"/>
          <w:lang w:eastAsia="zh-CN"/>
        </w:rPr>
        <w:t>.</w:t>
      </w:r>
    </w:p>
    <w:p w:rsidR="00744EC7" w:rsidRPr="00B74D9E" w:rsidRDefault="00744EC7" w:rsidP="00744EC7">
      <w:pPr>
        <w:spacing w:line="480" w:lineRule="exact"/>
        <w:ind w:leftChars="257" w:left="599" w:rightChars="305" w:right="671" w:hangingChars="17" w:hanging="34"/>
        <w:jc w:val="both"/>
        <w:rPr>
          <w:rFonts w:ascii="Arial" w:hAnsi="Arial" w:cs="Arial"/>
          <w:b/>
          <w:bCs/>
          <w:sz w:val="20"/>
          <w:szCs w:val="20"/>
        </w:rPr>
      </w:pPr>
      <w:r w:rsidRPr="00B74D9E">
        <w:rPr>
          <w:rFonts w:ascii="Arial" w:hAnsi="Arial" w:cs="Arial"/>
          <w:b/>
          <w:bCs/>
          <w:sz w:val="20"/>
          <w:szCs w:val="20"/>
        </w:rPr>
        <w:lastRenderedPageBreak/>
        <w:t>Получение наилучшего результата окрашивания.</w:t>
      </w:r>
    </w:p>
    <w:p w:rsidR="00744EC7" w:rsidRPr="00B74D9E" w:rsidRDefault="00744EC7" w:rsidP="00482BDC">
      <w:pPr>
        <w:numPr>
          <w:ilvl w:val="0"/>
          <w:numId w:val="2"/>
        </w:numPr>
        <w:tabs>
          <w:tab w:val="clear" w:pos="360"/>
          <w:tab w:val="num" w:pos="1080"/>
        </w:tabs>
        <w:autoSpaceDE/>
        <w:autoSpaceDN/>
        <w:ind w:left="1080" w:rightChars="305" w:right="671"/>
        <w:jc w:val="both"/>
        <w:rPr>
          <w:rFonts w:ascii="Arial" w:hAnsi="Arial" w:cs="Arial"/>
          <w:sz w:val="20"/>
          <w:szCs w:val="20"/>
          <w:lang w:val="de-DE"/>
        </w:rPr>
      </w:pPr>
      <w:r w:rsidRPr="00B74D9E">
        <w:rPr>
          <w:rFonts w:ascii="Arial" w:hAnsi="Arial" w:cs="Arial"/>
          <w:sz w:val="20"/>
          <w:szCs w:val="20"/>
        </w:rPr>
        <w:t>Для</w:t>
      </w:r>
      <w:r w:rsidRPr="00B74D9E">
        <w:rPr>
          <w:rFonts w:ascii="Arial" w:hAnsi="Arial" w:cs="Arial"/>
          <w:sz w:val="20"/>
          <w:szCs w:val="20"/>
          <w:lang w:val="de-DE"/>
        </w:rPr>
        <w:t xml:space="preserve"> </w:t>
      </w:r>
      <w:r w:rsidRPr="00B74D9E">
        <w:rPr>
          <w:rFonts w:ascii="Arial" w:hAnsi="Arial" w:cs="Arial"/>
          <w:sz w:val="20"/>
          <w:szCs w:val="20"/>
        </w:rPr>
        <w:t>достижения</w:t>
      </w:r>
      <w:r w:rsidRPr="00B74D9E">
        <w:rPr>
          <w:rFonts w:ascii="Arial" w:hAnsi="Arial" w:cs="Arial"/>
          <w:sz w:val="20"/>
          <w:szCs w:val="20"/>
          <w:lang w:val="de-DE"/>
        </w:rPr>
        <w:t xml:space="preserve"> </w:t>
      </w:r>
      <w:r w:rsidRPr="00B74D9E">
        <w:rPr>
          <w:rFonts w:ascii="Arial" w:hAnsi="Arial" w:cs="Arial"/>
          <w:sz w:val="20"/>
          <w:szCs w:val="20"/>
        </w:rPr>
        <w:t>наилучших</w:t>
      </w:r>
      <w:r w:rsidRPr="00B74D9E">
        <w:rPr>
          <w:rFonts w:ascii="Arial" w:hAnsi="Arial" w:cs="Arial"/>
          <w:sz w:val="20"/>
          <w:szCs w:val="20"/>
          <w:lang w:val="de-DE"/>
        </w:rPr>
        <w:t xml:space="preserve"> </w:t>
      </w:r>
      <w:r w:rsidRPr="00B74D9E">
        <w:rPr>
          <w:rFonts w:ascii="Arial" w:hAnsi="Arial" w:cs="Arial"/>
          <w:sz w:val="20"/>
          <w:szCs w:val="20"/>
        </w:rPr>
        <w:t>результатов</w:t>
      </w:r>
      <w:r w:rsidRPr="00B74D9E">
        <w:rPr>
          <w:rFonts w:ascii="Arial" w:hAnsi="Arial" w:cs="Arial"/>
          <w:sz w:val="20"/>
          <w:szCs w:val="20"/>
          <w:lang w:val="de-DE"/>
        </w:rPr>
        <w:t xml:space="preserve">, </w:t>
      </w:r>
      <w:r w:rsidRPr="00B74D9E">
        <w:rPr>
          <w:rFonts w:ascii="Arial" w:hAnsi="Arial" w:cs="Arial"/>
          <w:sz w:val="20"/>
          <w:szCs w:val="20"/>
        </w:rPr>
        <w:t>всегда</w:t>
      </w:r>
      <w:r w:rsidRPr="00B74D9E">
        <w:rPr>
          <w:rFonts w:ascii="Arial" w:hAnsi="Arial" w:cs="Arial"/>
          <w:sz w:val="20"/>
          <w:szCs w:val="20"/>
          <w:lang w:val="de-DE"/>
        </w:rPr>
        <w:t xml:space="preserve"> </w:t>
      </w:r>
      <w:r w:rsidRPr="00B74D9E">
        <w:rPr>
          <w:rFonts w:ascii="Arial" w:hAnsi="Arial" w:cs="Arial"/>
          <w:sz w:val="20"/>
          <w:szCs w:val="20"/>
        </w:rPr>
        <w:t>держите</w:t>
      </w:r>
      <w:r w:rsidRPr="00B74D9E">
        <w:rPr>
          <w:rFonts w:ascii="Arial" w:hAnsi="Arial" w:cs="Arial"/>
          <w:sz w:val="20"/>
          <w:szCs w:val="20"/>
          <w:lang w:val="de-DE"/>
        </w:rPr>
        <w:t xml:space="preserve"> </w:t>
      </w:r>
      <w:r w:rsidRPr="00B74D9E">
        <w:rPr>
          <w:rFonts w:ascii="Arial" w:hAnsi="Arial" w:cs="Arial"/>
          <w:sz w:val="20"/>
          <w:szCs w:val="20"/>
        </w:rPr>
        <w:t>пульверизатор</w:t>
      </w:r>
      <w:r w:rsidRPr="00B74D9E">
        <w:rPr>
          <w:rFonts w:ascii="Arial" w:hAnsi="Arial" w:cs="Arial"/>
          <w:sz w:val="20"/>
          <w:szCs w:val="20"/>
          <w:lang w:val="de-DE"/>
        </w:rPr>
        <w:t xml:space="preserve"> </w:t>
      </w:r>
      <w:r w:rsidRPr="00B74D9E">
        <w:rPr>
          <w:rFonts w:ascii="Arial" w:hAnsi="Arial" w:cs="Arial"/>
          <w:sz w:val="20"/>
          <w:szCs w:val="20"/>
        </w:rPr>
        <w:t>бочком</w:t>
      </w:r>
      <w:r w:rsidRPr="00B74D9E">
        <w:rPr>
          <w:rFonts w:ascii="Arial" w:hAnsi="Arial" w:cs="Arial"/>
          <w:sz w:val="20"/>
          <w:szCs w:val="20"/>
          <w:lang w:val="de-DE"/>
        </w:rPr>
        <w:t xml:space="preserve"> </w:t>
      </w:r>
      <w:r w:rsidRPr="00B74D9E">
        <w:rPr>
          <w:rFonts w:ascii="Arial" w:hAnsi="Arial" w:cs="Arial"/>
          <w:sz w:val="20"/>
          <w:szCs w:val="20"/>
        </w:rPr>
        <w:t>вниз</w:t>
      </w:r>
      <w:r w:rsidRPr="00B74D9E">
        <w:rPr>
          <w:rFonts w:ascii="Arial" w:hAnsi="Arial" w:cs="Arial"/>
          <w:sz w:val="20"/>
          <w:szCs w:val="20"/>
          <w:lang w:val="de-DE"/>
        </w:rPr>
        <w:t xml:space="preserve">, </w:t>
      </w:r>
      <w:r w:rsidRPr="00B74D9E">
        <w:rPr>
          <w:rFonts w:ascii="Arial" w:hAnsi="Arial" w:cs="Arial"/>
          <w:sz w:val="20"/>
          <w:szCs w:val="20"/>
        </w:rPr>
        <w:t>головку</w:t>
      </w:r>
      <w:r w:rsidRPr="00B74D9E">
        <w:rPr>
          <w:rFonts w:ascii="Arial" w:hAnsi="Arial" w:cs="Arial"/>
          <w:sz w:val="20"/>
          <w:szCs w:val="20"/>
          <w:lang w:val="de-DE"/>
        </w:rPr>
        <w:t xml:space="preserve"> </w:t>
      </w:r>
      <w:r w:rsidRPr="00B74D9E">
        <w:rPr>
          <w:rFonts w:ascii="Arial" w:hAnsi="Arial" w:cs="Arial"/>
          <w:sz w:val="20"/>
          <w:szCs w:val="20"/>
        </w:rPr>
        <w:t>пульверизатора</w:t>
      </w:r>
      <w:r w:rsidRPr="00B74D9E">
        <w:rPr>
          <w:rFonts w:ascii="Arial" w:hAnsi="Arial" w:cs="Arial"/>
          <w:sz w:val="20"/>
          <w:szCs w:val="20"/>
          <w:lang w:val="de-DE"/>
        </w:rPr>
        <w:t xml:space="preserve"> </w:t>
      </w:r>
      <w:r w:rsidRPr="00B74D9E">
        <w:rPr>
          <w:rFonts w:ascii="Arial" w:hAnsi="Arial" w:cs="Arial"/>
          <w:sz w:val="20"/>
          <w:szCs w:val="20"/>
        </w:rPr>
        <w:t>параллельно</w:t>
      </w:r>
      <w:r w:rsidRPr="00B74D9E">
        <w:rPr>
          <w:rFonts w:ascii="Arial" w:hAnsi="Arial" w:cs="Arial"/>
          <w:sz w:val="20"/>
          <w:szCs w:val="20"/>
          <w:lang w:val="de-DE"/>
        </w:rPr>
        <w:t xml:space="preserve"> </w:t>
      </w:r>
      <w:r w:rsidRPr="00B74D9E">
        <w:rPr>
          <w:rFonts w:ascii="Arial" w:hAnsi="Arial" w:cs="Arial"/>
          <w:sz w:val="20"/>
          <w:szCs w:val="20"/>
        </w:rPr>
        <w:t>окрашиваемой</w:t>
      </w:r>
      <w:r w:rsidRPr="00B74D9E">
        <w:rPr>
          <w:rFonts w:ascii="Arial" w:hAnsi="Arial" w:cs="Arial"/>
          <w:sz w:val="20"/>
          <w:szCs w:val="20"/>
          <w:lang w:val="de-DE"/>
        </w:rPr>
        <w:t xml:space="preserve"> </w:t>
      </w:r>
      <w:r w:rsidRPr="00B74D9E">
        <w:rPr>
          <w:rFonts w:ascii="Arial" w:hAnsi="Arial" w:cs="Arial"/>
          <w:sz w:val="20"/>
          <w:szCs w:val="20"/>
        </w:rPr>
        <w:t>поверхности</w:t>
      </w:r>
      <w:r w:rsidRPr="00B74D9E">
        <w:rPr>
          <w:rFonts w:ascii="Arial" w:hAnsi="Arial" w:cs="Arial"/>
          <w:sz w:val="20"/>
          <w:szCs w:val="20"/>
          <w:lang w:val="de-DE" w:eastAsia="zh-CN"/>
        </w:rPr>
        <w:t>.</w:t>
      </w:r>
    </w:p>
    <w:p w:rsidR="00744EC7" w:rsidRPr="00B74D9E" w:rsidRDefault="00744EC7" w:rsidP="00482BDC">
      <w:pPr>
        <w:numPr>
          <w:ilvl w:val="0"/>
          <w:numId w:val="2"/>
        </w:numPr>
        <w:tabs>
          <w:tab w:val="clear" w:pos="36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Неравномерные движения приводят к образованию пятен, капель и эффекту апельсиновой корки</w:t>
      </w:r>
      <w:r w:rsidRPr="00B74D9E">
        <w:rPr>
          <w:rFonts w:ascii="Arial" w:hAnsi="Arial" w:cs="Arial"/>
          <w:sz w:val="20"/>
          <w:szCs w:val="20"/>
          <w:lang w:eastAsia="zh-CN"/>
        </w:rPr>
        <w:t>.</w:t>
      </w:r>
    </w:p>
    <w:p w:rsidR="00744EC7" w:rsidRPr="00B74D9E" w:rsidRDefault="00744EC7" w:rsidP="00482BDC">
      <w:pPr>
        <w:numPr>
          <w:ilvl w:val="0"/>
          <w:numId w:val="2"/>
        </w:numPr>
        <w:tabs>
          <w:tab w:val="clear" w:pos="36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Все движения должны производится всей рукой, а не кистью – это обеспечивает постоянное расстояние между пульверизатором и окрашиваемой поверхностью</w:t>
      </w:r>
      <w:r w:rsidRPr="00B74D9E">
        <w:rPr>
          <w:rFonts w:ascii="Arial" w:hAnsi="Arial" w:cs="Arial"/>
          <w:sz w:val="20"/>
          <w:szCs w:val="20"/>
          <w:lang w:eastAsia="zh-CN"/>
        </w:rPr>
        <w:t>.</w:t>
      </w:r>
      <w:r w:rsidRPr="00B74D9E">
        <w:rPr>
          <w:rFonts w:ascii="Arial" w:hAnsi="Arial" w:cs="Arial"/>
          <w:sz w:val="20"/>
          <w:szCs w:val="20"/>
        </w:rPr>
        <w:t xml:space="preserve"> </w:t>
      </w:r>
    </w:p>
    <w:p w:rsidR="00744EC7" w:rsidRPr="00B74D9E" w:rsidRDefault="00744EC7" w:rsidP="00744EC7">
      <w:pPr>
        <w:ind w:left="720" w:rightChars="305" w:right="671"/>
        <w:jc w:val="both"/>
        <w:rPr>
          <w:rFonts w:ascii="Arial" w:hAnsi="Arial" w:cs="Arial"/>
          <w:b/>
          <w:sz w:val="20"/>
          <w:szCs w:val="20"/>
        </w:rPr>
      </w:pPr>
    </w:p>
    <w:p w:rsidR="00744EC7" w:rsidRPr="00B74D9E" w:rsidRDefault="00744EC7" w:rsidP="00744EC7">
      <w:pPr>
        <w:ind w:left="720" w:rightChars="305" w:right="671"/>
        <w:jc w:val="both"/>
        <w:rPr>
          <w:rFonts w:ascii="Arial" w:hAnsi="Arial" w:cs="Arial"/>
          <w:sz w:val="20"/>
          <w:szCs w:val="20"/>
        </w:rPr>
      </w:pPr>
      <w:r w:rsidRPr="00B74D9E">
        <w:rPr>
          <w:rFonts w:ascii="Arial" w:hAnsi="Arial" w:cs="Arial"/>
          <w:b/>
          <w:sz w:val="20"/>
          <w:szCs w:val="20"/>
        </w:rPr>
        <w:t>Рекомендации.</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Хорошо подготовленная ровная очищенная поверхность залог хороших результатов окрашивания.</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Проведите пробное окрашивание, например, на картоне, чтобы убедиться, что краска имеет оптимальную вязкость и правильно настроен объем выхода краски из головки пульверизатора</w:t>
      </w:r>
      <w:r w:rsidRPr="00B74D9E">
        <w:rPr>
          <w:rFonts w:ascii="Arial" w:hAnsi="Arial" w:cs="Arial"/>
          <w:sz w:val="20"/>
          <w:szCs w:val="20"/>
          <w:lang w:eastAsia="zh-CN"/>
        </w:rPr>
        <w:t>.</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Начните окрашивания с нанесения первого тонкого слоя, дайте слою высохнуть, затем нанесите следующий слой. Этот способ окрашивания особенно рекомендуется для вертикальных поверхностей и поможет Вам избежать образования подтеков и полос.</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Расстояние между красящей головкой и окрашиваемой поверхностью зависит от интенсивности окрашивания (количество краски, проходящей через головку).</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Оконное стекло может быть защищено с помощью намоченных газет.</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Для окрашивания потолка должны быть использованы гибкие насадки переходники</w:t>
      </w:r>
    </w:p>
    <w:p w:rsidR="00744EC7" w:rsidRPr="00B74D9E" w:rsidRDefault="00744EC7" w:rsidP="00482BDC">
      <w:pPr>
        <w:numPr>
          <w:ilvl w:val="0"/>
          <w:numId w:val="3"/>
        </w:numPr>
        <w:tabs>
          <w:tab w:val="clear" w:pos="720"/>
          <w:tab w:val="num" w:pos="1080"/>
        </w:tabs>
        <w:autoSpaceDE/>
        <w:autoSpaceDN/>
        <w:ind w:left="1080" w:rightChars="305" w:right="671"/>
        <w:jc w:val="both"/>
        <w:rPr>
          <w:rFonts w:ascii="Arial" w:hAnsi="Arial" w:cs="Arial"/>
          <w:sz w:val="20"/>
          <w:szCs w:val="20"/>
        </w:rPr>
      </w:pPr>
      <w:r w:rsidRPr="00B74D9E">
        <w:rPr>
          <w:rFonts w:ascii="Arial" w:hAnsi="Arial" w:cs="Arial"/>
          <w:sz w:val="20"/>
          <w:szCs w:val="20"/>
        </w:rPr>
        <w:t>Помните, что во время окрашивания основной поверхности рядом находящиеся предметы могут быть окрашены микрокаплями краски</w:t>
      </w:r>
      <w:r w:rsidRPr="00B74D9E">
        <w:rPr>
          <w:rFonts w:ascii="Arial" w:hAnsi="Arial" w:cs="Arial"/>
          <w:sz w:val="20"/>
          <w:szCs w:val="20"/>
          <w:lang w:eastAsia="zh-CN"/>
        </w:rPr>
        <w:t>.</w:t>
      </w:r>
    </w:p>
    <w:p w:rsidR="00692706" w:rsidRPr="00744EC7" w:rsidRDefault="00692706" w:rsidP="00744EC7">
      <w:pPr>
        <w:ind w:left="567" w:right="815"/>
        <w:rPr>
          <w:rFonts w:ascii="Arial" w:hAnsi="Arial" w:cs="Arial"/>
          <w:b/>
          <w:sz w:val="20"/>
          <w:szCs w:val="20"/>
          <w:lang w:eastAsia="zh-CN"/>
        </w:rPr>
      </w:pPr>
    </w:p>
    <w:p w:rsidR="00692706" w:rsidRPr="00744EC7" w:rsidRDefault="00744EC7" w:rsidP="00744EC7">
      <w:pPr>
        <w:ind w:left="709" w:right="673"/>
        <w:jc w:val="both"/>
        <w:rPr>
          <w:rFonts w:ascii="Arial" w:hAnsi="Arial" w:cs="Arial"/>
          <w:b/>
          <w:sz w:val="20"/>
          <w:szCs w:val="20"/>
          <w:lang w:eastAsia="zh-CN"/>
        </w:rPr>
      </w:pPr>
      <w:r>
        <w:rPr>
          <w:rFonts w:ascii="Arial" w:hAnsi="Arial" w:cs="Arial"/>
          <w:b/>
          <w:sz w:val="20"/>
          <w:szCs w:val="20"/>
        </w:rPr>
        <w:t>Пуск.</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t xml:space="preserve">Перед подключением к электросети убедитесь, что напряжение питающей сети соответствует </w:t>
      </w:r>
      <w:r w:rsidR="00744EC7" w:rsidRPr="00EC6A41">
        <w:rPr>
          <w:rFonts w:ascii="Arial" w:hAnsi="Arial" w:cs="Arial"/>
          <w:sz w:val="20"/>
          <w:szCs w:val="20"/>
        </w:rPr>
        <w:t>напряжению,</w:t>
      </w:r>
      <w:r w:rsidRPr="00EC6A41">
        <w:rPr>
          <w:rFonts w:ascii="Arial" w:hAnsi="Arial" w:cs="Arial"/>
          <w:sz w:val="20"/>
          <w:szCs w:val="20"/>
        </w:rPr>
        <w:t xml:space="preserve"> указанному на табличке.</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t>Поверните контейнер (10) против часовой стрелки для подсоединения к соплу краскопульта.</w:t>
      </w:r>
      <w:r w:rsidR="00EC6A41" w:rsidRPr="00EC6A41">
        <w:rPr>
          <w:rFonts w:ascii="Arial" w:hAnsi="Arial" w:cs="Arial"/>
          <w:sz w:val="20"/>
          <w:szCs w:val="20"/>
        </w:rPr>
        <w:t xml:space="preserve"> </w:t>
      </w:r>
    </w:p>
    <w:p w:rsidR="00692706" w:rsidRPr="00EC6A41" w:rsidRDefault="00692706" w:rsidP="00482BDC">
      <w:pPr>
        <w:pStyle w:val="a5"/>
        <w:numPr>
          <w:ilvl w:val="0"/>
          <w:numId w:val="13"/>
        </w:numPr>
        <w:ind w:left="1134" w:right="673"/>
        <w:jc w:val="both"/>
        <w:rPr>
          <w:rFonts w:ascii="Arial" w:hAnsi="Arial" w:cs="Arial"/>
          <w:sz w:val="20"/>
          <w:szCs w:val="20"/>
          <w:lang w:eastAsia="zh-CN"/>
        </w:rPr>
      </w:pPr>
      <w:r w:rsidRPr="00EC6A41">
        <w:rPr>
          <w:rFonts w:ascii="Arial" w:hAnsi="Arial" w:cs="Arial"/>
          <w:sz w:val="20"/>
          <w:szCs w:val="20"/>
        </w:rPr>
        <w:t>Отрегулируйте всасывающую трубку (Рис. 2)</w:t>
      </w:r>
      <w:r w:rsidR="00744EC7" w:rsidRPr="00EC6A41">
        <w:rPr>
          <w:rFonts w:ascii="Arial" w:hAnsi="Arial" w:cs="Arial"/>
          <w:sz w:val="20"/>
          <w:szCs w:val="20"/>
        </w:rPr>
        <w:t>.</w:t>
      </w:r>
      <w:r w:rsidRPr="00EC6A41">
        <w:rPr>
          <w:rFonts w:ascii="Arial" w:hAnsi="Arial" w:cs="Arial"/>
          <w:sz w:val="20"/>
          <w:szCs w:val="20"/>
          <w:lang w:eastAsia="zh-CN"/>
        </w:rPr>
        <w:t xml:space="preserve"> </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lastRenderedPageBreak/>
        <w:t xml:space="preserve">Если всасывающая трубка расположена правильно, содержимое контейнера разбрызгивается без излишних подтёков.        </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t>Когда работаете с лежащим предметом, поверните инжекторы распылителя вперёд как показано на рисунке (Рис2А).</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t>Когда работаете с вертикальными поверхностями поверните инжекторы распылителя назад как указано на рисунке (Рис 2В)</w:t>
      </w:r>
      <w:r w:rsidR="00EC6A41" w:rsidRPr="00EC6A41">
        <w:rPr>
          <w:rFonts w:ascii="Arial" w:hAnsi="Arial" w:cs="Arial"/>
          <w:sz w:val="20"/>
          <w:szCs w:val="20"/>
        </w:rPr>
        <w:t>.</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t xml:space="preserve">Установите контейнер (10) на лист бумаги, залейте подготовленный материал и плотно прикрутите контейнер к крышке краскопульта. </w:t>
      </w:r>
    </w:p>
    <w:p w:rsidR="00692706" w:rsidRPr="00EC6A41" w:rsidRDefault="00692706" w:rsidP="00482BDC">
      <w:pPr>
        <w:pStyle w:val="a5"/>
        <w:numPr>
          <w:ilvl w:val="0"/>
          <w:numId w:val="13"/>
        </w:numPr>
        <w:ind w:left="1134" w:right="673"/>
        <w:jc w:val="both"/>
        <w:rPr>
          <w:rFonts w:ascii="Arial" w:hAnsi="Arial" w:cs="Arial"/>
          <w:sz w:val="20"/>
          <w:szCs w:val="20"/>
        </w:rPr>
      </w:pPr>
      <w:r w:rsidRPr="00EC6A41">
        <w:rPr>
          <w:rFonts w:ascii="Arial" w:hAnsi="Arial" w:cs="Arial"/>
          <w:sz w:val="20"/>
          <w:szCs w:val="20"/>
        </w:rPr>
        <w:t>Ставьте краскопульт только на ровную, чистую поверхность. В противном случае</w:t>
      </w:r>
      <w:r w:rsidR="00EC6A41" w:rsidRPr="00EC6A41">
        <w:rPr>
          <w:rFonts w:ascii="Arial" w:hAnsi="Arial" w:cs="Arial"/>
          <w:sz w:val="20"/>
          <w:szCs w:val="20"/>
        </w:rPr>
        <w:t xml:space="preserve"> К</w:t>
      </w:r>
      <w:r w:rsidRPr="00EC6A41">
        <w:rPr>
          <w:rFonts w:ascii="Arial" w:hAnsi="Arial" w:cs="Arial"/>
          <w:sz w:val="20"/>
          <w:szCs w:val="20"/>
        </w:rPr>
        <w:t>раскопульт</w:t>
      </w:r>
      <w:r w:rsidR="00EC6A41" w:rsidRPr="00EC6A41">
        <w:rPr>
          <w:rFonts w:ascii="Arial" w:hAnsi="Arial" w:cs="Arial"/>
          <w:sz w:val="20"/>
          <w:szCs w:val="20"/>
        </w:rPr>
        <w:t xml:space="preserve"> </w:t>
      </w:r>
      <w:r w:rsidRPr="00EC6A41">
        <w:rPr>
          <w:rFonts w:ascii="Arial" w:hAnsi="Arial" w:cs="Arial"/>
          <w:sz w:val="20"/>
          <w:szCs w:val="20"/>
        </w:rPr>
        <w:t>может опрокинуться!</w:t>
      </w:r>
    </w:p>
    <w:p w:rsidR="00692706" w:rsidRPr="00EC6A41" w:rsidRDefault="00EC6A41" w:rsidP="00482BDC">
      <w:pPr>
        <w:pStyle w:val="a5"/>
        <w:numPr>
          <w:ilvl w:val="0"/>
          <w:numId w:val="13"/>
        </w:numPr>
        <w:ind w:left="1134" w:right="673"/>
        <w:jc w:val="both"/>
        <w:rPr>
          <w:rFonts w:ascii="Arial" w:hAnsi="Arial" w:cs="Arial"/>
          <w:color w:val="000000" w:themeColor="text1"/>
          <w:sz w:val="20"/>
          <w:szCs w:val="20"/>
          <w:lang w:eastAsia="zh-CN"/>
        </w:rPr>
      </w:pPr>
      <w:r w:rsidRPr="00EC6A41">
        <w:rPr>
          <w:rFonts w:ascii="Arial" w:hAnsi="Arial" w:cs="Arial"/>
          <w:color w:val="000000" w:themeColor="text1"/>
          <w:sz w:val="20"/>
          <w:szCs w:val="20"/>
        </w:rPr>
        <w:t xml:space="preserve">Нажмите кнопку разблокировки </w:t>
      </w:r>
      <w:r w:rsidRPr="00EC6A41">
        <w:rPr>
          <w:rFonts w:ascii="Arial" w:hAnsi="Arial" w:cs="Arial"/>
          <w:color w:val="000000" w:themeColor="text1"/>
          <w:sz w:val="20"/>
          <w:szCs w:val="20"/>
          <w:lang w:eastAsia="zh-CN"/>
        </w:rPr>
        <w:t>(6) для включения питания</w:t>
      </w:r>
      <w:r w:rsidR="00692706" w:rsidRPr="00EC6A41">
        <w:rPr>
          <w:rFonts w:ascii="Arial" w:hAnsi="Arial" w:cs="Arial"/>
          <w:color w:val="000000" w:themeColor="text1"/>
          <w:sz w:val="20"/>
          <w:szCs w:val="20"/>
          <w:lang w:eastAsia="zh-CN"/>
        </w:rPr>
        <w:t>, затем нажмите переключатель  (5) для распыления.</w:t>
      </w:r>
    </w:p>
    <w:p w:rsidR="00692706" w:rsidRPr="00EC6A41" w:rsidRDefault="00692706" w:rsidP="00482BDC">
      <w:pPr>
        <w:pStyle w:val="a5"/>
        <w:numPr>
          <w:ilvl w:val="0"/>
          <w:numId w:val="13"/>
        </w:numPr>
        <w:ind w:left="1134" w:right="673"/>
        <w:jc w:val="both"/>
        <w:rPr>
          <w:rFonts w:ascii="Arial" w:hAnsi="Arial" w:cs="Arial"/>
          <w:sz w:val="20"/>
          <w:szCs w:val="20"/>
          <w:lang w:eastAsia="zh-CN"/>
        </w:rPr>
      </w:pPr>
      <w:r w:rsidRPr="00EC6A41">
        <w:rPr>
          <w:rFonts w:ascii="Arial" w:hAnsi="Arial" w:cs="Arial"/>
          <w:sz w:val="20"/>
          <w:szCs w:val="20"/>
        </w:rPr>
        <w:t>Отрегулируйте воздушный колпачок (1) на распылителе.</w:t>
      </w:r>
    </w:p>
    <w:p w:rsidR="00692706" w:rsidRDefault="00692706" w:rsidP="00744EC7">
      <w:pPr>
        <w:ind w:left="709"/>
        <w:rPr>
          <w:rFonts w:ascii="Arial" w:hAnsi="Arial" w:cs="Arial"/>
          <w:sz w:val="18"/>
          <w:szCs w:val="18"/>
          <w:lang w:eastAsia="zh-CN"/>
        </w:rPr>
      </w:pPr>
    </w:p>
    <w:p w:rsidR="00692706" w:rsidRDefault="00EC6A41" w:rsidP="00744EC7">
      <w:pPr>
        <w:ind w:left="709"/>
        <w:jc w:val="both"/>
        <w:rPr>
          <w:rFonts w:ascii="Arial" w:hAnsi="Arial" w:cs="Arial"/>
          <w:sz w:val="18"/>
          <w:szCs w:val="18"/>
          <w:lang w:eastAsia="zh-CN"/>
        </w:rPr>
      </w:pPr>
      <w:r w:rsidRPr="00744EC7">
        <w:rPr>
          <w:rFonts w:ascii="Arial" w:hAnsi="Arial" w:cs="Arial"/>
          <w:noProof/>
          <w:sz w:val="20"/>
          <w:szCs w:val="20"/>
          <w:lang w:bidi="ar-SA"/>
        </w:rPr>
        <w:drawing>
          <wp:anchor distT="0" distB="0" distL="114300" distR="114300" simplePos="0" relativeHeight="251651072" behindDoc="0" locked="0" layoutInCell="1" allowOverlap="1">
            <wp:simplePos x="0" y="0"/>
            <wp:positionH relativeFrom="column">
              <wp:posOffset>1996440</wp:posOffset>
            </wp:positionH>
            <wp:positionV relativeFrom="paragraph">
              <wp:posOffset>41275</wp:posOffset>
            </wp:positionV>
            <wp:extent cx="3609340" cy="2028825"/>
            <wp:effectExtent l="0" t="0" r="0" b="0"/>
            <wp:wrapSquare wrapText="bothSides"/>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a:srcRect/>
                    <a:stretch>
                      <a:fillRect/>
                    </a:stretch>
                  </pic:blipFill>
                  <pic:spPr bwMode="auto">
                    <a:xfrm>
                      <a:off x="0" y="0"/>
                      <a:ext cx="3609340"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2706" w:rsidRDefault="00692706" w:rsidP="00744EC7">
      <w:pPr>
        <w:ind w:left="709"/>
        <w:jc w:val="both"/>
        <w:rPr>
          <w:rFonts w:ascii="Arial" w:hAnsi="Arial" w:cs="Arial"/>
          <w:sz w:val="18"/>
          <w:szCs w:val="18"/>
          <w:lang w:eastAsia="zh-CN"/>
        </w:rPr>
      </w:pPr>
    </w:p>
    <w:p w:rsidR="00692706" w:rsidRDefault="00692706"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p>
    <w:p w:rsidR="00EC6A41" w:rsidRPr="00EC6A41" w:rsidRDefault="00EC6A41" w:rsidP="00EC6A41">
      <w:pPr>
        <w:adjustRightInd w:val="0"/>
        <w:ind w:left="851" w:right="815"/>
        <w:jc w:val="both"/>
        <w:rPr>
          <w:rFonts w:ascii="Arial" w:hAnsi="Arial" w:cs="Arial"/>
          <w:bCs/>
          <w:sz w:val="18"/>
          <w:szCs w:val="18"/>
        </w:rPr>
      </w:pPr>
      <w:r w:rsidRPr="00EC6A41">
        <w:rPr>
          <w:rFonts w:ascii="Arial" w:hAnsi="Arial" w:cs="Arial"/>
          <w:bCs/>
          <w:sz w:val="18"/>
          <w:szCs w:val="18"/>
        </w:rPr>
        <w:lastRenderedPageBreak/>
        <w:t xml:space="preserve">На крышке могут быть выбраны три различных положения, в зависимости от расположения краскопульта и местонахождения объекта. </w:t>
      </w:r>
    </w:p>
    <w:p w:rsidR="00EC6A41" w:rsidRDefault="00EC6A41" w:rsidP="00744EC7">
      <w:pPr>
        <w:ind w:left="709"/>
        <w:jc w:val="both"/>
        <w:rPr>
          <w:rFonts w:ascii="Arial" w:eastAsiaTheme="minorEastAsia" w:hAnsi="Arial" w:cs="Arial"/>
          <w:sz w:val="18"/>
          <w:szCs w:val="18"/>
          <w:lang w:eastAsia="zh-CN"/>
        </w:rPr>
      </w:pPr>
    </w:p>
    <w:p w:rsidR="00EC6A41" w:rsidRDefault="00EC6A41" w:rsidP="00744EC7">
      <w:pPr>
        <w:ind w:left="709"/>
        <w:jc w:val="both"/>
        <w:rPr>
          <w:rFonts w:ascii="Arial" w:eastAsiaTheme="minorEastAsia" w:hAnsi="Arial" w:cs="Arial"/>
          <w:sz w:val="18"/>
          <w:szCs w:val="18"/>
          <w:lang w:eastAsia="zh-CN"/>
        </w:rPr>
      </w:pPr>
      <w:r>
        <w:rPr>
          <w:noProof/>
          <w:lang w:bidi="ar-SA"/>
        </w:rPr>
        <w:drawing>
          <wp:inline distT="0" distB="0" distL="0" distR="0" wp14:anchorId="0FF08FA7" wp14:editId="578C3404">
            <wp:extent cx="4295775" cy="16764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5775" cy="1676400"/>
                    </a:xfrm>
                    <a:prstGeom prst="rect">
                      <a:avLst/>
                    </a:prstGeom>
                  </pic:spPr>
                </pic:pic>
              </a:graphicData>
            </a:graphic>
          </wp:inline>
        </w:drawing>
      </w:r>
    </w:p>
    <w:p w:rsidR="00EC6A41" w:rsidRPr="00EC6A41" w:rsidRDefault="00EC6A41" w:rsidP="00EC6A41">
      <w:pPr>
        <w:rPr>
          <w:rFonts w:ascii="Arial" w:eastAsiaTheme="minorEastAsia" w:hAnsi="Arial" w:cs="Arial"/>
          <w:sz w:val="18"/>
          <w:szCs w:val="18"/>
          <w:lang w:eastAsia="zh-CN"/>
        </w:rPr>
      </w:pPr>
    </w:p>
    <w:p w:rsidR="00EC6A41" w:rsidRDefault="00EC6A41" w:rsidP="00EC6A41">
      <w:pPr>
        <w:rPr>
          <w:rFonts w:ascii="Arial" w:eastAsiaTheme="minorEastAsia" w:hAnsi="Arial" w:cs="Arial"/>
          <w:sz w:val="18"/>
          <w:szCs w:val="18"/>
          <w:lang w:eastAsia="zh-CN"/>
        </w:rPr>
      </w:pPr>
    </w:p>
    <w:p w:rsidR="00EC6A41" w:rsidRPr="00EC6A41" w:rsidRDefault="00EC6A41" w:rsidP="00EC6A41">
      <w:pPr>
        <w:ind w:left="851" w:right="957" w:firstLineChars="100" w:firstLine="180"/>
        <w:jc w:val="both"/>
        <w:rPr>
          <w:rFonts w:ascii="Arial" w:hAnsi="Arial" w:cs="Arial"/>
          <w:sz w:val="18"/>
          <w:szCs w:val="18"/>
        </w:rPr>
      </w:pPr>
      <w:r w:rsidRPr="00EC6A41">
        <w:rPr>
          <w:rFonts w:ascii="Arial" w:hAnsi="Arial" w:cs="Arial"/>
          <w:sz w:val="18"/>
          <w:szCs w:val="18"/>
        </w:rPr>
        <w:t>(1)  Выбор положения инжекторов воздушной головки</w:t>
      </w:r>
    </w:p>
    <w:p w:rsidR="00EC6A41" w:rsidRPr="00EC6A41" w:rsidRDefault="00EC6A41" w:rsidP="00EC6A41">
      <w:pPr>
        <w:ind w:left="851" w:right="957" w:firstLineChars="100" w:firstLine="180"/>
        <w:jc w:val="both"/>
        <w:rPr>
          <w:rFonts w:ascii="Arial" w:hAnsi="Arial" w:cs="Arial"/>
          <w:sz w:val="18"/>
          <w:szCs w:val="18"/>
        </w:rPr>
      </w:pPr>
      <w:r w:rsidRPr="00EC6A41">
        <w:rPr>
          <w:rFonts w:ascii="Arial" w:hAnsi="Arial" w:cs="Arial"/>
          <w:sz w:val="18"/>
          <w:szCs w:val="18"/>
        </w:rPr>
        <w:t>Рис. A =вертикальная плоская струя ➟ для работы на вертикальных поверхностях.</w:t>
      </w:r>
    </w:p>
    <w:p w:rsidR="00EC6A41" w:rsidRPr="00EC6A41" w:rsidRDefault="00EC6A41" w:rsidP="00EC6A41">
      <w:pPr>
        <w:ind w:left="851" w:right="957" w:firstLineChars="100" w:firstLine="180"/>
        <w:jc w:val="both"/>
        <w:rPr>
          <w:rFonts w:ascii="Arial" w:hAnsi="Arial" w:cs="Arial"/>
          <w:sz w:val="18"/>
          <w:szCs w:val="18"/>
        </w:rPr>
      </w:pPr>
      <w:r w:rsidRPr="00EC6A41">
        <w:rPr>
          <w:rFonts w:ascii="Arial" w:hAnsi="Arial" w:cs="Arial"/>
          <w:sz w:val="18"/>
          <w:szCs w:val="18"/>
        </w:rPr>
        <w:t>закройте воздушную крышку(1),отожмите два воздушных распылителя в направлении от центра.</w:t>
      </w:r>
    </w:p>
    <w:p w:rsidR="00EC6A41" w:rsidRPr="00EC6A41" w:rsidRDefault="00EC6A41" w:rsidP="00EC6A41">
      <w:pPr>
        <w:ind w:left="851" w:right="957" w:firstLineChars="100" w:firstLine="180"/>
        <w:jc w:val="both"/>
        <w:rPr>
          <w:rFonts w:ascii="Arial" w:hAnsi="Arial" w:cs="Arial"/>
          <w:sz w:val="18"/>
          <w:szCs w:val="18"/>
        </w:rPr>
      </w:pPr>
      <w:r w:rsidRPr="00EC6A41">
        <w:rPr>
          <w:rFonts w:ascii="Arial" w:hAnsi="Arial" w:cs="Arial"/>
          <w:sz w:val="18"/>
          <w:szCs w:val="18"/>
        </w:rPr>
        <w:t>Рис. B =горизонтальная плоская струя ➟  для горизонтальной окраски, закройте воздушную крышку (1) Отожмите два воздушных распылителя в направлении от центра, и поверните их горизонтально (2)</w:t>
      </w:r>
    </w:p>
    <w:p w:rsidR="00EC6A41" w:rsidRPr="00EC6A41" w:rsidRDefault="00EC6A41" w:rsidP="00EC6A41">
      <w:pPr>
        <w:ind w:left="851" w:right="957" w:firstLineChars="100" w:firstLine="180"/>
        <w:jc w:val="both"/>
        <w:rPr>
          <w:rFonts w:ascii="Arial" w:hAnsi="Arial" w:cs="Arial"/>
          <w:sz w:val="18"/>
          <w:szCs w:val="18"/>
        </w:rPr>
      </w:pPr>
      <w:r w:rsidRPr="00EC6A41">
        <w:rPr>
          <w:rFonts w:ascii="Arial" w:hAnsi="Arial" w:cs="Arial"/>
          <w:sz w:val="18"/>
          <w:szCs w:val="18"/>
        </w:rPr>
        <w:t>Рис. C =струя круглого сечения ➟.  Для углов, краёв и труднодоступных поверхностей. откройте воздушную крышку (1), откиньте инжекторы распылителя (1)  в одну линию.</w:t>
      </w:r>
    </w:p>
    <w:p w:rsidR="00EC6A41" w:rsidRPr="00EC6A41" w:rsidRDefault="00EC6A41" w:rsidP="00EC6A41">
      <w:pPr>
        <w:ind w:left="851" w:right="957"/>
        <w:jc w:val="both"/>
        <w:rPr>
          <w:rFonts w:ascii="Arial" w:hAnsi="Arial" w:cs="Arial"/>
          <w:sz w:val="18"/>
          <w:szCs w:val="18"/>
        </w:rPr>
      </w:pPr>
      <w:r w:rsidRPr="00EC6A41">
        <w:rPr>
          <w:rFonts w:ascii="Arial" w:hAnsi="Arial" w:cs="Arial"/>
          <w:sz w:val="18"/>
          <w:szCs w:val="18"/>
        </w:rPr>
        <w:t>Рис.</w:t>
      </w:r>
      <w:r w:rsidRPr="00EC6A41">
        <w:rPr>
          <w:rFonts w:ascii="Arial" w:hAnsi="Arial" w:cs="Arial"/>
          <w:sz w:val="18"/>
          <w:szCs w:val="18"/>
          <w:lang w:val="en-US"/>
        </w:rPr>
        <w:t>D</w:t>
      </w:r>
      <w:r w:rsidRPr="00EC6A41">
        <w:rPr>
          <w:rFonts w:ascii="Arial" w:hAnsi="Arial" w:cs="Arial"/>
          <w:sz w:val="18"/>
          <w:szCs w:val="18"/>
        </w:rPr>
        <w:t xml:space="preserve"> </w:t>
      </w:r>
      <w:r w:rsidRPr="00EC6A41">
        <w:rPr>
          <w:rFonts w:ascii="Arial" w:hAnsi="Arial" w:cs="Arial"/>
          <w:sz w:val="18"/>
          <w:szCs w:val="18"/>
          <w:lang w:val="en-US"/>
        </w:rPr>
        <w:t>D</w:t>
      </w:r>
      <w:r w:rsidRPr="00EC6A41">
        <w:rPr>
          <w:rFonts w:ascii="Arial" w:hAnsi="Arial" w:cs="Arial"/>
          <w:sz w:val="18"/>
          <w:szCs w:val="18"/>
        </w:rPr>
        <w:t xml:space="preserve"> = Не правильная настройка</w:t>
      </w:r>
    </w:p>
    <w:p w:rsidR="00EC6A41" w:rsidRPr="00EC6A41" w:rsidRDefault="00EC6A41" w:rsidP="00EC6A41">
      <w:pPr>
        <w:adjustRightInd w:val="0"/>
        <w:ind w:left="851" w:right="957"/>
        <w:jc w:val="both"/>
        <w:rPr>
          <w:rFonts w:ascii="Arial" w:hAnsi="Arial" w:cs="Arial"/>
          <w:sz w:val="18"/>
          <w:szCs w:val="18"/>
          <w:lang w:eastAsia="zh-CN"/>
        </w:rPr>
      </w:pPr>
      <w:r w:rsidRPr="00EC6A41">
        <w:rPr>
          <w:rFonts w:ascii="Arial" w:hAnsi="Arial" w:cs="Arial"/>
          <w:sz w:val="18"/>
          <w:szCs w:val="18"/>
        </w:rPr>
        <w:t>Опасность получения травмы! Никогда не включайте краскопульт в момент регулировки крышки распылителя.</w:t>
      </w:r>
    </w:p>
    <w:p w:rsidR="00EC6A41" w:rsidRDefault="003331EC" w:rsidP="00EC6A41">
      <w:pPr>
        <w:tabs>
          <w:tab w:val="left" w:pos="960"/>
        </w:tabs>
        <w:jc w:val="center"/>
        <w:rPr>
          <w:rFonts w:ascii="Arial" w:eastAsiaTheme="minorEastAsia" w:hAnsi="Arial" w:cs="Arial"/>
          <w:sz w:val="18"/>
          <w:szCs w:val="18"/>
          <w:lang w:eastAsia="zh-CN"/>
        </w:rPr>
      </w:pPr>
      <w:r>
        <w:rPr>
          <w:noProof/>
          <w:lang w:bidi="ar-SA"/>
        </w:rPr>
        <w:lastRenderedPageBreak/>
        <w:drawing>
          <wp:anchor distT="0" distB="0" distL="114300" distR="114300" simplePos="0" relativeHeight="251689984" behindDoc="0" locked="0" layoutInCell="1" allowOverlap="1">
            <wp:simplePos x="0" y="0"/>
            <wp:positionH relativeFrom="column">
              <wp:posOffset>5134610</wp:posOffset>
            </wp:positionH>
            <wp:positionV relativeFrom="paragraph">
              <wp:posOffset>557530</wp:posOffset>
            </wp:positionV>
            <wp:extent cx="1913255" cy="171450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13255" cy="1714500"/>
                    </a:xfrm>
                    <a:prstGeom prst="rect">
                      <a:avLst/>
                    </a:prstGeom>
                  </pic:spPr>
                </pic:pic>
              </a:graphicData>
            </a:graphic>
            <wp14:sizeRelH relativeFrom="margin">
              <wp14:pctWidth>0</wp14:pctWidth>
            </wp14:sizeRelH>
            <wp14:sizeRelV relativeFrom="margin">
              <wp14:pctHeight>0</wp14:pctHeight>
            </wp14:sizeRelV>
          </wp:anchor>
        </w:drawing>
      </w:r>
      <w:r w:rsidR="00EC6A41">
        <w:rPr>
          <w:noProof/>
          <w:lang w:bidi="ar-SA"/>
        </w:rPr>
        <w:drawing>
          <wp:inline distT="0" distB="0" distL="0" distR="0" wp14:anchorId="298225F0" wp14:editId="543E940E">
            <wp:extent cx="1962150" cy="130525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3795" cy="1306350"/>
                    </a:xfrm>
                    <a:prstGeom prst="rect">
                      <a:avLst/>
                    </a:prstGeom>
                  </pic:spPr>
                </pic:pic>
              </a:graphicData>
            </a:graphic>
          </wp:inline>
        </w:drawing>
      </w:r>
    </w:p>
    <w:p w:rsidR="00EC6A41" w:rsidRPr="00EC6A41" w:rsidRDefault="00EC6A41" w:rsidP="00EC6A41">
      <w:pPr>
        <w:adjustRightInd w:val="0"/>
        <w:ind w:left="851" w:right="815"/>
        <w:rPr>
          <w:rFonts w:ascii="Arial" w:hAnsi="Arial" w:cs="Arial"/>
          <w:sz w:val="20"/>
          <w:szCs w:val="20"/>
        </w:rPr>
      </w:pPr>
      <w:r w:rsidRPr="00EC6A41">
        <w:rPr>
          <w:rFonts w:ascii="Arial" w:hAnsi="Arial" w:cs="Arial"/>
          <w:sz w:val="20"/>
          <w:szCs w:val="20"/>
        </w:rPr>
        <w:t>Внимание! Возможна регулировка только в одном направлении для изменения настроек. Не применяйте силу, это может привести к повреждению устройства.</w:t>
      </w:r>
    </w:p>
    <w:p w:rsidR="00EC6A41" w:rsidRPr="00EC6A41" w:rsidRDefault="00EC6A41" w:rsidP="00482BDC">
      <w:pPr>
        <w:numPr>
          <w:ilvl w:val="0"/>
          <w:numId w:val="4"/>
        </w:numPr>
        <w:autoSpaceDE/>
        <w:autoSpaceDN/>
        <w:ind w:left="851" w:right="815"/>
        <w:rPr>
          <w:rFonts w:ascii="Arial" w:hAnsi="Arial" w:cs="Arial"/>
          <w:sz w:val="20"/>
          <w:szCs w:val="20"/>
        </w:rPr>
      </w:pPr>
      <w:r w:rsidRPr="00EC6A41">
        <w:rPr>
          <w:rFonts w:ascii="Arial" w:hAnsi="Arial" w:cs="Arial"/>
          <w:sz w:val="20"/>
          <w:szCs w:val="20"/>
        </w:rPr>
        <w:t>Смена горизонтального положения распыления (2) на вертикальное</w:t>
      </w:r>
      <w:r>
        <w:rPr>
          <w:rFonts w:ascii="Arial" w:hAnsi="Arial" w:cs="Arial"/>
          <w:sz w:val="20"/>
          <w:szCs w:val="20"/>
        </w:rPr>
        <w:t>.</w:t>
      </w:r>
      <w:r w:rsidRPr="00EC6A41">
        <w:rPr>
          <w:rFonts w:ascii="Arial" w:hAnsi="Arial" w:cs="Arial"/>
          <w:sz w:val="20"/>
          <w:szCs w:val="20"/>
        </w:rPr>
        <w:t xml:space="preserve">  </w:t>
      </w:r>
    </w:p>
    <w:p w:rsidR="00EC6A41" w:rsidRPr="00EC6A41" w:rsidRDefault="00EC6A41" w:rsidP="00482BDC">
      <w:pPr>
        <w:numPr>
          <w:ilvl w:val="0"/>
          <w:numId w:val="4"/>
        </w:numPr>
        <w:autoSpaceDE/>
        <w:autoSpaceDN/>
        <w:ind w:left="851" w:right="815"/>
        <w:rPr>
          <w:rFonts w:ascii="Arial" w:hAnsi="Arial" w:cs="Arial"/>
          <w:sz w:val="20"/>
          <w:szCs w:val="20"/>
        </w:rPr>
      </w:pPr>
      <w:r w:rsidRPr="00EC6A41">
        <w:rPr>
          <w:rFonts w:ascii="Arial" w:hAnsi="Arial" w:cs="Arial"/>
          <w:sz w:val="20"/>
          <w:szCs w:val="20"/>
        </w:rPr>
        <w:t>Изменение вертикальной плоской струи(2) на горизонтальную. Нажмите на два воздушных распылителя (1) и поверните против часовой стрелки клапан вертикальной плоской струи на 90°</w:t>
      </w:r>
    </w:p>
    <w:p w:rsidR="00692706" w:rsidRDefault="003331EC" w:rsidP="003331EC">
      <w:pPr>
        <w:ind w:left="851"/>
        <w:rPr>
          <w:rFonts w:ascii="Arial" w:hAnsi="Arial" w:cs="Arial"/>
          <w:sz w:val="20"/>
          <w:szCs w:val="20"/>
        </w:rPr>
      </w:pPr>
      <w:r>
        <w:rPr>
          <w:noProof/>
          <w:lang w:bidi="ar-SA"/>
        </w:rPr>
        <w:drawing>
          <wp:anchor distT="0" distB="0" distL="114300" distR="114300" simplePos="0" relativeHeight="251692032" behindDoc="0" locked="0" layoutInCell="1" allowOverlap="1">
            <wp:simplePos x="0" y="0"/>
            <wp:positionH relativeFrom="column">
              <wp:posOffset>5067300</wp:posOffset>
            </wp:positionH>
            <wp:positionV relativeFrom="paragraph">
              <wp:posOffset>8255</wp:posOffset>
            </wp:positionV>
            <wp:extent cx="2057400" cy="188595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57400" cy="1885950"/>
                    </a:xfrm>
                    <a:prstGeom prst="rect">
                      <a:avLst/>
                    </a:prstGeom>
                  </pic:spPr>
                </pic:pic>
              </a:graphicData>
            </a:graphic>
          </wp:anchor>
        </w:drawing>
      </w:r>
      <w:r w:rsidR="00692706" w:rsidRPr="00EC6A41">
        <w:rPr>
          <w:rFonts w:ascii="Arial" w:hAnsi="Arial" w:cs="Arial"/>
          <w:b/>
          <w:sz w:val="20"/>
          <w:szCs w:val="20"/>
        </w:rPr>
        <w:t xml:space="preserve">Внимание! </w:t>
      </w:r>
      <w:r w:rsidR="00692706" w:rsidRPr="00EC6A41">
        <w:rPr>
          <w:rFonts w:ascii="Arial" w:hAnsi="Arial" w:cs="Arial"/>
          <w:sz w:val="20"/>
          <w:szCs w:val="20"/>
        </w:rPr>
        <w:t>Опасность получ</w:t>
      </w:r>
      <w:r>
        <w:rPr>
          <w:rFonts w:ascii="Arial" w:hAnsi="Arial" w:cs="Arial"/>
          <w:sz w:val="20"/>
          <w:szCs w:val="20"/>
        </w:rPr>
        <w:t xml:space="preserve">ения травмы! Никогда не тяните </w:t>
      </w:r>
      <w:r w:rsidR="00692706" w:rsidRPr="00EC6A41">
        <w:rPr>
          <w:rFonts w:ascii="Arial" w:hAnsi="Arial" w:cs="Arial"/>
          <w:sz w:val="20"/>
          <w:szCs w:val="20"/>
        </w:rPr>
        <w:t>за инжек</w:t>
      </w:r>
      <w:r>
        <w:rPr>
          <w:rFonts w:ascii="Arial" w:hAnsi="Arial" w:cs="Arial"/>
          <w:sz w:val="20"/>
          <w:szCs w:val="20"/>
        </w:rPr>
        <w:t>тор во время регулировки струи</w:t>
      </w:r>
      <w:r w:rsidR="00692706" w:rsidRPr="00EC6A41">
        <w:rPr>
          <w:rFonts w:ascii="Arial" w:hAnsi="Arial" w:cs="Arial"/>
          <w:sz w:val="20"/>
          <w:szCs w:val="20"/>
        </w:rPr>
        <w:t>(2)</w:t>
      </w:r>
      <w:r>
        <w:rPr>
          <w:rFonts w:ascii="Arial" w:hAnsi="Arial" w:cs="Arial"/>
          <w:sz w:val="20"/>
          <w:szCs w:val="20"/>
        </w:rPr>
        <w:t>.</w:t>
      </w:r>
    </w:p>
    <w:p w:rsidR="003331EC" w:rsidRPr="003331EC" w:rsidRDefault="003331EC" w:rsidP="003331EC">
      <w:pPr>
        <w:ind w:left="851"/>
        <w:rPr>
          <w:rFonts w:ascii="Arial" w:hAnsi="Arial" w:cs="Arial"/>
          <w:b/>
          <w:sz w:val="20"/>
          <w:szCs w:val="20"/>
        </w:rPr>
      </w:pPr>
      <w:r w:rsidRPr="003331EC">
        <w:rPr>
          <w:rFonts w:ascii="Arial" w:hAnsi="Arial" w:cs="Arial"/>
          <w:b/>
          <w:sz w:val="20"/>
          <w:szCs w:val="20"/>
        </w:rPr>
        <w:t>Регулировка объёма распыляемого материала (Рис.5)</w:t>
      </w:r>
    </w:p>
    <w:p w:rsidR="003331EC" w:rsidRPr="003331EC" w:rsidRDefault="003331EC" w:rsidP="003331EC">
      <w:pPr>
        <w:ind w:left="851"/>
        <w:rPr>
          <w:rFonts w:ascii="Arial" w:hAnsi="Arial" w:cs="Arial"/>
          <w:sz w:val="20"/>
          <w:szCs w:val="20"/>
        </w:rPr>
      </w:pPr>
      <w:r w:rsidRPr="003331EC">
        <w:rPr>
          <w:rFonts w:ascii="Arial" w:hAnsi="Arial" w:cs="Arial"/>
          <w:sz w:val="20"/>
          <w:szCs w:val="20"/>
        </w:rPr>
        <w:t>Установка объёма распыляемого материала производится регулятором (8) на клавише включения (5).</w:t>
      </w:r>
    </w:p>
    <w:p w:rsidR="003331EC" w:rsidRPr="003331EC" w:rsidRDefault="003331EC" w:rsidP="003331EC">
      <w:pPr>
        <w:ind w:left="851"/>
        <w:rPr>
          <w:rFonts w:ascii="Arial" w:hAnsi="Arial" w:cs="Arial"/>
          <w:sz w:val="20"/>
          <w:szCs w:val="20"/>
        </w:rPr>
      </w:pPr>
      <w:r w:rsidRPr="003331EC">
        <w:rPr>
          <w:rFonts w:ascii="Arial" w:hAnsi="Arial" w:cs="Arial"/>
          <w:sz w:val="20"/>
          <w:szCs w:val="20"/>
        </w:rPr>
        <w:t xml:space="preserve">поверните влево ” – “   </w:t>
      </w:r>
      <w:r w:rsidRPr="003331EC">
        <w:rPr>
          <w:rFonts w:ascii="Arial" w:hAnsi="Arial" w:cs="Arial"/>
          <w:sz w:val="20"/>
          <w:szCs w:val="20"/>
          <w:lang w:eastAsia="zh-CN"/>
        </w:rPr>
        <w:t xml:space="preserve"> </w:t>
      </w:r>
      <w:r w:rsidRPr="003331EC">
        <w:rPr>
          <w:rFonts w:ascii="Arial" w:hAnsi="Arial" w:cs="Arial"/>
          <w:sz w:val="20"/>
          <w:szCs w:val="20"/>
        </w:rPr>
        <w:t xml:space="preserve"> для уменьшения количества распыляемого материала.</w:t>
      </w:r>
      <w:r w:rsidRPr="003331EC">
        <w:rPr>
          <w:rFonts w:ascii="Arial" w:hAnsi="Arial" w:cs="Arial"/>
          <w:noProof/>
          <w:sz w:val="18"/>
          <w:szCs w:val="18"/>
          <w:lang w:bidi="ar-SA"/>
        </w:rPr>
        <w:t xml:space="preserve"> </w:t>
      </w:r>
    </w:p>
    <w:p w:rsidR="003331EC" w:rsidRPr="003331EC" w:rsidRDefault="003331EC" w:rsidP="003331EC">
      <w:pPr>
        <w:ind w:left="851"/>
        <w:rPr>
          <w:rFonts w:ascii="Arial" w:hAnsi="Arial" w:cs="Arial"/>
          <w:sz w:val="20"/>
          <w:szCs w:val="20"/>
        </w:rPr>
      </w:pPr>
      <w:r w:rsidRPr="003331EC">
        <w:rPr>
          <w:rFonts w:ascii="Arial" w:hAnsi="Arial" w:cs="Arial"/>
          <w:sz w:val="20"/>
          <w:szCs w:val="20"/>
        </w:rPr>
        <w:t xml:space="preserve">поверните вправо ” + “   </w:t>
      </w:r>
      <w:r w:rsidRPr="003331EC">
        <w:rPr>
          <w:rFonts w:ascii="Arial" w:hAnsi="Arial" w:cs="Arial"/>
          <w:sz w:val="20"/>
          <w:szCs w:val="20"/>
          <w:lang w:eastAsia="zh-CN"/>
        </w:rPr>
        <w:t xml:space="preserve"> </w:t>
      </w:r>
      <w:r w:rsidRPr="003331EC">
        <w:rPr>
          <w:rFonts w:ascii="Arial" w:hAnsi="Arial" w:cs="Arial"/>
          <w:sz w:val="20"/>
          <w:szCs w:val="20"/>
        </w:rPr>
        <w:t xml:space="preserve"> для увеличения количества распыляемого материала.</w:t>
      </w:r>
      <w:r w:rsidRPr="003331EC">
        <w:rPr>
          <w:rFonts w:ascii="Arial" w:hAnsi="Arial" w:cs="Arial"/>
          <w:noProof/>
          <w:sz w:val="18"/>
          <w:szCs w:val="18"/>
          <w:lang w:bidi="ar-SA"/>
        </w:rPr>
        <w:t xml:space="preserve"> </w:t>
      </w:r>
    </w:p>
    <w:p w:rsidR="003331EC" w:rsidRDefault="003331EC" w:rsidP="003331EC">
      <w:pPr>
        <w:ind w:left="709"/>
        <w:rPr>
          <w:rFonts w:ascii="Arial" w:hAnsi="Arial" w:cs="Arial"/>
          <w:sz w:val="20"/>
          <w:szCs w:val="20"/>
        </w:rPr>
      </w:pPr>
    </w:p>
    <w:p w:rsidR="003331EC" w:rsidRDefault="003331EC" w:rsidP="00246597">
      <w:pPr>
        <w:ind w:firstLineChars="440" w:firstLine="880"/>
        <w:rPr>
          <w:rFonts w:ascii="Arial" w:hAnsi="Arial" w:cs="Arial"/>
          <w:sz w:val="20"/>
          <w:szCs w:val="20"/>
        </w:rPr>
      </w:pPr>
    </w:p>
    <w:p w:rsidR="003331EC" w:rsidRPr="00EC6A41" w:rsidRDefault="003331EC" w:rsidP="00246597">
      <w:pPr>
        <w:ind w:firstLineChars="440" w:firstLine="880"/>
        <w:rPr>
          <w:rFonts w:ascii="Arial" w:hAnsi="Arial" w:cs="Arial"/>
          <w:sz w:val="20"/>
          <w:szCs w:val="20"/>
        </w:rPr>
      </w:pPr>
    </w:p>
    <w:p w:rsidR="00692706" w:rsidRPr="003331EC" w:rsidRDefault="0082334A" w:rsidP="003331EC">
      <w:pPr>
        <w:ind w:rightChars="-183" w:right="-403" w:firstLineChars="245" w:firstLine="443"/>
        <w:rPr>
          <w:rFonts w:ascii="Arial" w:hAnsi="Arial" w:cs="Arial"/>
          <w:b/>
          <w:sz w:val="20"/>
          <w:szCs w:val="20"/>
          <w:lang w:eastAsia="zh-CN"/>
        </w:rPr>
      </w:pPr>
      <w:r>
        <w:rPr>
          <w:rFonts w:ascii="Arial" w:hAnsi="Arial" w:cs="Arial"/>
          <w:b/>
          <w:noProof/>
          <w:sz w:val="18"/>
          <w:szCs w:val="18"/>
        </w:rPr>
        <w:lastRenderedPageBreak/>
        <w:pict>
          <v:shape id="_x0000_s1143" type="#_x0000_t202" style="position:absolute;left:0;text-align:left;margin-left:323.3pt;margin-top:13.8pt;width:62.85pt;height:28.15pt;z-index:251897344;mso-wrap-style:none" filled="f" stroked="f">
            <v:textbox style="mso-next-textbox:#_x0000_s1143;mso-fit-shape-to-text:t">
              <w:txbxContent>
                <w:p w:rsidR="007136B5" w:rsidRPr="00586406" w:rsidRDefault="007136B5" w:rsidP="00692706">
                  <w:pPr>
                    <w:rPr>
                      <w:b/>
                      <w:sz w:val="30"/>
                      <w:szCs w:val="30"/>
                    </w:rPr>
                  </w:pPr>
                </w:p>
              </w:txbxContent>
            </v:textbox>
          </v:shape>
        </w:pict>
      </w:r>
      <w:r w:rsidR="00246597" w:rsidRPr="00246597">
        <w:rPr>
          <w:rFonts w:ascii="Arial" w:eastAsiaTheme="minorEastAsia" w:hAnsi="Arial" w:cs="Arial" w:hint="eastAsia"/>
          <w:noProof/>
          <w:sz w:val="18"/>
          <w:szCs w:val="18"/>
          <w:lang w:eastAsia="zh-CN" w:bidi="ar-SA"/>
        </w:rPr>
        <w:t xml:space="preserve">     </w:t>
      </w:r>
      <w:r w:rsidR="00692706" w:rsidRPr="003331EC">
        <w:rPr>
          <w:rFonts w:ascii="Arial" w:hAnsi="Arial" w:cs="Arial"/>
          <w:b/>
          <w:sz w:val="20"/>
          <w:szCs w:val="20"/>
        </w:rPr>
        <w:t>Техника распыления</w:t>
      </w:r>
      <w:r w:rsidR="003331EC">
        <w:rPr>
          <w:rFonts w:ascii="Arial" w:hAnsi="Arial" w:cs="Arial"/>
          <w:b/>
          <w:sz w:val="20"/>
          <w:szCs w:val="20"/>
        </w:rPr>
        <w:t>.</w:t>
      </w:r>
    </w:p>
    <w:p w:rsidR="00692706" w:rsidRPr="003331EC" w:rsidRDefault="00692706" w:rsidP="00482BDC">
      <w:pPr>
        <w:pStyle w:val="a5"/>
        <w:numPr>
          <w:ilvl w:val="0"/>
          <w:numId w:val="14"/>
        </w:numPr>
        <w:ind w:right="531"/>
        <w:jc w:val="both"/>
        <w:rPr>
          <w:rFonts w:ascii="Arial" w:hAnsi="Arial" w:cs="Arial"/>
          <w:sz w:val="20"/>
          <w:szCs w:val="20"/>
        </w:rPr>
      </w:pPr>
      <w:r w:rsidRPr="003331EC">
        <w:rPr>
          <w:rFonts w:ascii="Arial" w:hAnsi="Arial" w:cs="Arial"/>
          <w:sz w:val="20"/>
          <w:szCs w:val="20"/>
        </w:rPr>
        <w:t>Результат распыления во многом зависит от гладкости и чистоты обрабатываемой поверхности. Обрабатываемая поверхность должна быть гладкой и очищена от пыли и грязи.</w:t>
      </w:r>
    </w:p>
    <w:p w:rsidR="00692706" w:rsidRPr="003331EC" w:rsidRDefault="00692706" w:rsidP="00482BDC">
      <w:pPr>
        <w:pStyle w:val="a5"/>
        <w:numPr>
          <w:ilvl w:val="0"/>
          <w:numId w:val="14"/>
        </w:numPr>
        <w:ind w:right="531"/>
        <w:jc w:val="both"/>
        <w:rPr>
          <w:rFonts w:ascii="Arial" w:hAnsi="Arial" w:cs="Arial"/>
          <w:sz w:val="20"/>
          <w:szCs w:val="20"/>
        </w:rPr>
      </w:pPr>
      <w:r w:rsidRPr="003331EC">
        <w:rPr>
          <w:rFonts w:ascii="Arial" w:hAnsi="Arial" w:cs="Arial"/>
          <w:sz w:val="20"/>
          <w:szCs w:val="20"/>
        </w:rPr>
        <w:t>Не обрабатывайте сразу все корпусные поверхности.</w:t>
      </w:r>
    </w:p>
    <w:p w:rsidR="00692706" w:rsidRPr="003331EC" w:rsidRDefault="00692706" w:rsidP="00482BDC">
      <w:pPr>
        <w:pStyle w:val="a5"/>
        <w:numPr>
          <w:ilvl w:val="0"/>
          <w:numId w:val="14"/>
        </w:numPr>
        <w:ind w:right="531"/>
        <w:jc w:val="both"/>
        <w:rPr>
          <w:rFonts w:ascii="Arial" w:hAnsi="Arial" w:cs="Arial"/>
          <w:sz w:val="20"/>
          <w:szCs w:val="20"/>
        </w:rPr>
      </w:pPr>
      <w:r w:rsidRPr="003331EC">
        <w:rPr>
          <w:rFonts w:ascii="Arial" w:hAnsi="Arial" w:cs="Arial"/>
          <w:sz w:val="20"/>
          <w:szCs w:val="20"/>
        </w:rPr>
        <w:t>Избегайте попадания краски на винты и аналогичные крепёжные части изделия.</w:t>
      </w:r>
    </w:p>
    <w:p w:rsidR="00692706" w:rsidRPr="003331EC" w:rsidRDefault="00692706" w:rsidP="00482BDC">
      <w:pPr>
        <w:pStyle w:val="a5"/>
        <w:numPr>
          <w:ilvl w:val="0"/>
          <w:numId w:val="14"/>
        </w:numPr>
        <w:ind w:right="531"/>
        <w:jc w:val="both"/>
        <w:rPr>
          <w:rFonts w:ascii="Arial" w:hAnsi="Arial" w:cs="Arial"/>
          <w:sz w:val="20"/>
          <w:szCs w:val="20"/>
        </w:rPr>
      </w:pPr>
      <w:r w:rsidRPr="003331EC">
        <w:rPr>
          <w:rFonts w:ascii="Arial" w:hAnsi="Arial" w:cs="Arial"/>
          <w:sz w:val="20"/>
          <w:szCs w:val="20"/>
        </w:rPr>
        <w:t>Перед применением желательно произвести пробное распы</w:t>
      </w:r>
      <w:r w:rsidR="003331EC">
        <w:rPr>
          <w:rFonts w:ascii="Arial" w:hAnsi="Arial" w:cs="Arial"/>
          <w:sz w:val="20"/>
          <w:szCs w:val="20"/>
        </w:rPr>
        <w:t>ление на картоне, для того, что</w:t>
      </w:r>
      <w:r w:rsidRPr="003331EC">
        <w:rPr>
          <w:rFonts w:ascii="Arial" w:hAnsi="Arial" w:cs="Arial"/>
          <w:sz w:val="20"/>
          <w:szCs w:val="20"/>
        </w:rPr>
        <w:t>бы убедиться в правильности всех настроек.</w:t>
      </w:r>
    </w:p>
    <w:p w:rsidR="00692706" w:rsidRPr="003331EC" w:rsidRDefault="00692706" w:rsidP="00246597">
      <w:pPr>
        <w:ind w:left="105"/>
        <w:rPr>
          <w:rFonts w:ascii="Arial" w:hAnsi="Arial" w:cs="Arial"/>
          <w:sz w:val="20"/>
          <w:szCs w:val="20"/>
        </w:rPr>
      </w:pPr>
    </w:p>
    <w:p w:rsidR="00692706" w:rsidRPr="003331EC" w:rsidRDefault="00692706" w:rsidP="003331EC">
      <w:pPr>
        <w:ind w:leftChars="386" w:left="849"/>
        <w:rPr>
          <w:rFonts w:ascii="Arial" w:hAnsi="Arial" w:cs="Arial"/>
          <w:sz w:val="18"/>
          <w:szCs w:val="18"/>
        </w:rPr>
      </w:pPr>
      <w:r w:rsidRPr="003331EC">
        <w:rPr>
          <w:rFonts w:ascii="Arial" w:hAnsi="Arial" w:cs="Arial"/>
          <w:sz w:val="18"/>
          <w:szCs w:val="18"/>
        </w:rPr>
        <w:t>Начните распыление вне рабочей области и избегайте перерывов в распылении при работе в зоне обрабатываемой поверхности.</w:t>
      </w:r>
    </w:p>
    <w:p w:rsidR="00692706" w:rsidRPr="007136B5" w:rsidRDefault="00692706" w:rsidP="007136B5">
      <w:pPr>
        <w:pStyle w:val="a5"/>
        <w:ind w:left="851" w:right="815" w:firstLine="0"/>
        <w:rPr>
          <w:rFonts w:ascii="Arial" w:hAnsi="Arial" w:cs="Arial"/>
          <w:sz w:val="20"/>
          <w:szCs w:val="20"/>
        </w:rPr>
      </w:pPr>
      <w:r w:rsidRPr="007136B5">
        <w:rPr>
          <w:rFonts w:ascii="Arial" w:hAnsi="Arial" w:cs="Arial"/>
          <w:sz w:val="20"/>
          <w:szCs w:val="20"/>
        </w:rPr>
        <w:t>Правильно (Рис. 6А).</w:t>
      </w:r>
      <w:r w:rsidR="007136B5">
        <w:rPr>
          <w:rFonts w:ascii="Arial" w:hAnsi="Arial" w:cs="Arial"/>
          <w:sz w:val="20"/>
          <w:szCs w:val="20"/>
        </w:rPr>
        <w:t xml:space="preserve"> </w:t>
      </w:r>
      <w:r w:rsidRPr="007136B5">
        <w:rPr>
          <w:rFonts w:ascii="Arial" w:hAnsi="Arial" w:cs="Arial"/>
          <w:sz w:val="20"/>
          <w:szCs w:val="20"/>
        </w:rPr>
        <w:t>Производите распыление с расстояния 2.5-</w:t>
      </w:r>
      <w:smartTag w:uri="urn:schemas-microsoft-com:office:smarttags" w:element="metricconverter">
        <w:smartTagPr>
          <w:attr w:name="ProductID" w:val="30 см"/>
        </w:smartTagPr>
        <w:r w:rsidRPr="007136B5">
          <w:rPr>
            <w:rFonts w:ascii="Arial" w:hAnsi="Arial" w:cs="Arial"/>
            <w:sz w:val="20"/>
            <w:szCs w:val="20"/>
          </w:rPr>
          <w:t>30 см</w:t>
        </w:r>
      </w:smartTag>
      <w:r w:rsidRPr="007136B5">
        <w:rPr>
          <w:rFonts w:ascii="Arial" w:hAnsi="Arial" w:cs="Arial"/>
          <w:sz w:val="20"/>
          <w:szCs w:val="20"/>
        </w:rPr>
        <w:t xml:space="preserve"> </w:t>
      </w:r>
      <w:r w:rsidR="007136B5" w:rsidRPr="007136B5">
        <w:rPr>
          <w:rFonts w:ascii="Arial" w:hAnsi="Arial" w:cs="Arial"/>
          <w:sz w:val="20"/>
          <w:szCs w:val="20"/>
        </w:rPr>
        <w:t xml:space="preserve">до </w:t>
      </w:r>
      <w:r w:rsidR="007136B5" w:rsidRPr="007136B5">
        <w:rPr>
          <w:rFonts w:ascii="Arial" w:eastAsiaTheme="minorEastAsia" w:hAnsi="Arial" w:cs="Arial"/>
          <w:sz w:val="20"/>
          <w:szCs w:val="20"/>
          <w:lang w:eastAsia="zh-CN"/>
        </w:rPr>
        <w:t>обрабатываемой</w:t>
      </w:r>
      <w:r w:rsidRPr="007136B5">
        <w:rPr>
          <w:rFonts w:ascii="Arial" w:hAnsi="Arial" w:cs="Arial"/>
          <w:sz w:val="20"/>
          <w:szCs w:val="20"/>
        </w:rPr>
        <w:t xml:space="preserve"> поверхности.</w:t>
      </w:r>
    </w:p>
    <w:p w:rsidR="00692706" w:rsidRPr="007136B5" w:rsidRDefault="00692706" w:rsidP="007136B5">
      <w:pPr>
        <w:pStyle w:val="a5"/>
        <w:ind w:left="851" w:right="815" w:firstLine="0"/>
        <w:rPr>
          <w:rFonts w:ascii="Arial" w:hAnsi="Arial" w:cs="Arial"/>
          <w:sz w:val="20"/>
          <w:szCs w:val="20"/>
        </w:rPr>
      </w:pPr>
      <w:r w:rsidRPr="007136B5">
        <w:rPr>
          <w:rFonts w:ascii="Arial" w:hAnsi="Arial" w:cs="Arial"/>
          <w:sz w:val="20"/>
          <w:szCs w:val="20"/>
        </w:rPr>
        <w:t>Не правильно (Рис 6</w:t>
      </w:r>
      <w:r w:rsidRPr="007136B5">
        <w:rPr>
          <w:rFonts w:ascii="Arial" w:hAnsi="Arial" w:cs="Arial"/>
          <w:sz w:val="20"/>
          <w:szCs w:val="20"/>
          <w:lang w:val="en-US"/>
        </w:rPr>
        <w:t>b</w:t>
      </w:r>
      <w:r w:rsidRPr="007136B5">
        <w:rPr>
          <w:rFonts w:ascii="Arial" w:hAnsi="Arial" w:cs="Arial"/>
          <w:sz w:val="20"/>
          <w:szCs w:val="20"/>
        </w:rPr>
        <w:t>)</w:t>
      </w:r>
      <w:r w:rsidRPr="007136B5">
        <w:rPr>
          <w:rFonts w:ascii="Arial" w:hAnsi="Arial" w:cs="Arial"/>
          <w:sz w:val="20"/>
          <w:szCs w:val="20"/>
          <w:lang w:eastAsia="zh-CN"/>
        </w:rPr>
        <w:t>.</w:t>
      </w:r>
      <w:r w:rsidR="007136B5">
        <w:rPr>
          <w:rFonts w:ascii="Arial" w:hAnsi="Arial" w:cs="Arial"/>
          <w:sz w:val="20"/>
          <w:szCs w:val="20"/>
          <w:lang w:eastAsia="zh-CN"/>
        </w:rPr>
        <w:t xml:space="preserve"> </w:t>
      </w:r>
      <w:r w:rsidRPr="007136B5">
        <w:rPr>
          <w:rFonts w:ascii="Arial" w:hAnsi="Arial" w:cs="Arial"/>
          <w:sz w:val="20"/>
          <w:szCs w:val="20"/>
        </w:rPr>
        <w:t xml:space="preserve">Сильный напор при распылении создаёт потёки </w:t>
      </w:r>
      <w:r w:rsidR="007136B5" w:rsidRPr="007136B5">
        <w:rPr>
          <w:rFonts w:ascii="Arial" w:hAnsi="Arial" w:cs="Arial"/>
          <w:sz w:val="20"/>
          <w:szCs w:val="20"/>
        </w:rPr>
        <w:t xml:space="preserve">на </w:t>
      </w:r>
      <w:r w:rsidR="007136B5" w:rsidRPr="007136B5">
        <w:rPr>
          <w:rFonts w:ascii="Arial" w:eastAsiaTheme="minorEastAsia" w:hAnsi="Arial" w:cs="Arial"/>
          <w:sz w:val="20"/>
          <w:szCs w:val="20"/>
          <w:lang w:eastAsia="zh-CN"/>
        </w:rPr>
        <w:t>обрабатываемой</w:t>
      </w:r>
      <w:r w:rsidRPr="007136B5">
        <w:rPr>
          <w:rFonts w:ascii="Arial" w:hAnsi="Arial" w:cs="Arial"/>
          <w:sz w:val="20"/>
          <w:szCs w:val="20"/>
        </w:rPr>
        <w:t xml:space="preserve"> поверхности.</w:t>
      </w:r>
    </w:p>
    <w:p w:rsidR="00692706" w:rsidRPr="007136B5" w:rsidRDefault="00692706" w:rsidP="007136B5">
      <w:pPr>
        <w:pStyle w:val="a5"/>
        <w:ind w:left="851" w:right="815" w:firstLine="0"/>
        <w:jc w:val="both"/>
        <w:rPr>
          <w:rFonts w:ascii="Arial" w:hAnsi="Arial" w:cs="Arial"/>
          <w:sz w:val="20"/>
          <w:szCs w:val="20"/>
        </w:rPr>
      </w:pPr>
      <w:r w:rsidRPr="007136B5">
        <w:rPr>
          <w:rFonts w:ascii="Arial" w:hAnsi="Arial" w:cs="Arial"/>
          <w:sz w:val="20"/>
          <w:szCs w:val="20"/>
        </w:rPr>
        <w:t xml:space="preserve">Перемещайте краскопульт равномерно </w:t>
      </w:r>
      <w:r w:rsidR="007136B5" w:rsidRPr="007136B5">
        <w:rPr>
          <w:rFonts w:ascii="Arial" w:hAnsi="Arial" w:cs="Arial"/>
          <w:sz w:val="20"/>
          <w:szCs w:val="20"/>
        </w:rPr>
        <w:t>крест-накрест</w:t>
      </w:r>
      <w:r w:rsidRPr="007136B5">
        <w:rPr>
          <w:rFonts w:ascii="Arial" w:hAnsi="Arial" w:cs="Arial"/>
          <w:sz w:val="20"/>
          <w:szCs w:val="20"/>
        </w:rPr>
        <w:t xml:space="preserve"> или вверх вниз, в зависимости от настроек инжекторов распылителя.</w:t>
      </w:r>
    </w:p>
    <w:p w:rsidR="00692706" w:rsidRPr="003331EC" w:rsidRDefault="00692706" w:rsidP="007136B5">
      <w:pPr>
        <w:pStyle w:val="a5"/>
        <w:ind w:left="851" w:right="815" w:firstLine="0"/>
        <w:jc w:val="both"/>
        <w:rPr>
          <w:rFonts w:ascii="Arial" w:hAnsi="Arial" w:cs="Arial"/>
          <w:sz w:val="20"/>
          <w:szCs w:val="20"/>
        </w:rPr>
      </w:pPr>
      <w:r w:rsidRPr="003331EC">
        <w:rPr>
          <w:rFonts w:ascii="Arial" w:hAnsi="Arial" w:cs="Arial"/>
          <w:sz w:val="20"/>
          <w:szCs w:val="20"/>
        </w:rPr>
        <w:t xml:space="preserve">Равномерное движение по обрабатываемой поверхности распылителем во время </w:t>
      </w:r>
      <w:r w:rsidR="00250003" w:rsidRPr="003331EC">
        <w:rPr>
          <w:rFonts w:ascii="Arial" w:eastAsiaTheme="minorEastAsia" w:hAnsi="Arial" w:cs="Arial" w:hint="eastAsia"/>
          <w:sz w:val="20"/>
          <w:szCs w:val="20"/>
          <w:lang w:eastAsia="zh-CN"/>
        </w:rPr>
        <w:t xml:space="preserve"> </w:t>
      </w:r>
      <w:r w:rsidRPr="003331EC">
        <w:rPr>
          <w:rFonts w:ascii="Arial" w:hAnsi="Arial" w:cs="Arial"/>
          <w:sz w:val="20"/>
          <w:szCs w:val="20"/>
        </w:rPr>
        <w:t>работы приводит к лучшим результатам</w:t>
      </w:r>
      <w:r w:rsidR="007136B5">
        <w:rPr>
          <w:rFonts w:ascii="Arial" w:hAnsi="Arial" w:cs="Arial"/>
          <w:sz w:val="20"/>
          <w:szCs w:val="20"/>
        </w:rPr>
        <w:t>.</w:t>
      </w:r>
      <w:r w:rsidRPr="003331EC">
        <w:rPr>
          <w:rFonts w:ascii="Arial" w:hAnsi="Arial" w:cs="Arial"/>
          <w:sz w:val="20"/>
          <w:szCs w:val="20"/>
        </w:rPr>
        <w:tab/>
      </w:r>
    </w:p>
    <w:p w:rsidR="00692706" w:rsidRPr="003331EC" w:rsidRDefault="00692706" w:rsidP="007136B5">
      <w:pPr>
        <w:pStyle w:val="a5"/>
        <w:adjustRightInd w:val="0"/>
        <w:ind w:left="851" w:right="815" w:firstLine="0"/>
        <w:jc w:val="both"/>
        <w:rPr>
          <w:rFonts w:ascii="Arial" w:hAnsi="Arial" w:cs="Arial"/>
          <w:sz w:val="20"/>
          <w:szCs w:val="20"/>
        </w:rPr>
      </w:pPr>
      <w:r w:rsidRPr="003331EC">
        <w:rPr>
          <w:rFonts w:ascii="Arial" w:hAnsi="Arial" w:cs="Arial"/>
          <w:sz w:val="20"/>
          <w:szCs w:val="20"/>
        </w:rPr>
        <w:t>Скопления распыляемого материала на сопле(11) и воздушном колпачке(7) удаляйте</w:t>
      </w:r>
      <w:r w:rsidR="007136B5">
        <w:rPr>
          <w:rFonts w:ascii="Arial" w:hAnsi="Arial" w:cs="Arial"/>
          <w:sz w:val="20"/>
          <w:szCs w:val="20"/>
        </w:rPr>
        <w:t xml:space="preserve"> р</w:t>
      </w:r>
      <w:r w:rsidRPr="003331EC">
        <w:rPr>
          <w:rFonts w:ascii="Arial" w:hAnsi="Arial" w:cs="Arial"/>
          <w:sz w:val="20"/>
          <w:szCs w:val="20"/>
        </w:rPr>
        <w:t>астворителем или водой</w:t>
      </w:r>
      <w:r w:rsidR="007136B5">
        <w:rPr>
          <w:rFonts w:ascii="Arial" w:hAnsi="Arial" w:cs="Arial"/>
          <w:sz w:val="20"/>
          <w:szCs w:val="20"/>
        </w:rPr>
        <w:t>.</w:t>
      </w:r>
    </w:p>
    <w:p w:rsidR="00692706" w:rsidRPr="00F541B3" w:rsidRDefault="007136B5" w:rsidP="007136B5">
      <w:pPr>
        <w:ind w:right="815"/>
        <w:rPr>
          <w:rFonts w:ascii="Arial" w:hAnsi="Arial" w:cs="Arial"/>
          <w:lang w:eastAsia="zh-CN"/>
        </w:rPr>
      </w:pPr>
      <w:r>
        <w:rPr>
          <w:rFonts w:ascii="Arial" w:hAnsi="Arial" w:cs="Arial"/>
          <w:b/>
          <w:noProof/>
          <w:sz w:val="18"/>
          <w:szCs w:val="18"/>
          <w:lang w:bidi="ar-SA"/>
        </w:rPr>
        <w:drawing>
          <wp:anchor distT="0" distB="0" distL="114300" distR="114300" simplePos="0" relativeHeight="251638784" behindDoc="0" locked="0" layoutInCell="1" allowOverlap="1">
            <wp:simplePos x="0" y="0"/>
            <wp:positionH relativeFrom="column">
              <wp:posOffset>4610100</wp:posOffset>
            </wp:positionH>
            <wp:positionV relativeFrom="paragraph">
              <wp:posOffset>15875</wp:posOffset>
            </wp:positionV>
            <wp:extent cx="2032000" cy="1209675"/>
            <wp:effectExtent l="19050" t="0" r="6350" b="0"/>
            <wp:wrapSquare wrapText="bothSides"/>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srcRect t="4684" r="44434" b="58282"/>
                    <a:stretch>
                      <a:fillRect/>
                    </a:stretch>
                  </pic:blipFill>
                  <pic:spPr bwMode="auto">
                    <a:xfrm>
                      <a:off x="0" y="0"/>
                      <a:ext cx="2032000" cy="1209675"/>
                    </a:xfrm>
                    <a:prstGeom prst="rect">
                      <a:avLst/>
                    </a:prstGeom>
                    <a:noFill/>
                    <a:ln w="9525">
                      <a:noFill/>
                      <a:miter lim="800000"/>
                      <a:headEnd/>
                      <a:tailEnd/>
                    </a:ln>
                  </pic:spPr>
                </pic:pic>
              </a:graphicData>
            </a:graphic>
          </wp:anchor>
        </w:drawing>
      </w:r>
    </w:p>
    <w:p w:rsidR="007136B5" w:rsidRDefault="007136B5" w:rsidP="007136B5">
      <w:pPr>
        <w:tabs>
          <w:tab w:val="left" w:pos="10585"/>
        </w:tabs>
        <w:ind w:left="1134" w:right="686"/>
        <w:rPr>
          <w:rFonts w:ascii="Arial" w:eastAsiaTheme="minorEastAsia" w:hAnsi="Arial" w:cs="Arial"/>
          <w:b/>
          <w:bCs/>
          <w:sz w:val="20"/>
          <w:szCs w:val="20"/>
          <w:lang w:eastAsia="zh-CN"/>
        </w:rPr>
      </w:pPr>
    </w:p>
    <w:p w:rsidR="007136B5" w:rsidRDefault="007136B5" w:rsidP="007136B5">
      <w:pPr>
        <w:tabs>
          <w:tab w:val="left" w:pos="10585"/>
        </w:tabs>
        <w:ind w:left="1134" w:right="686"/>
        <w:rPr>
          <w:rFonts w:ascii="Arial" w:eastAsiaTheme="minorEastAsia" w:hAnsi="Arial" w:cs="Arial"/>
          <w:b/>
          <w:bCs/>
          <w:sz w:val="20"/>
          <w:szCs w:val="20"/>
          <w:lang w:eastAsia="zh-CN"/>
        </w:rPr>
      </w:pPr>
    </w:p>
    <w:p w:rsidR="007136B5" w:rsidRDefault="007136B5" w:rsidP="007136B5">
      <w:pPr>
        <w:tabs>
          <w:tab w:val="left" w:pos="10585"/>
        </w:tabs>
        <w:ind w:left="1134" w:right="686"/>
        <w:rPr>
          <w:rFonts w:ascii="Arial" w:eastAsiaTheme="minorEastAsia" w:hAnsi="Arial" w:cs="Arial"/>
          <w:b/>
          <w:bCs/>
          <w:sz w:val="20"/>
          <w:szCs w:val="20"/>
          <w:lang w:eastAsia="zh-CN"/>
        </w:rPr>
      </w:pPr>
    </w:p>
    <w:p w:rsidR="007136B5" w:rsidRDefault="007136B5" w:rsidP="007136B5">
      <w:pPr>
        <w:tabs>
          <w:tab w:val="left" w:pos="10585"/>
        </w:tabs>
        <w:ind w:left="1134" w:right="686"/>
        <w:rPr>
          <w:rFonts w:ascii="Arial" w:eastAsiaTheme="minorEastAsia" w:hAnsi="Arial" w:cs="Arial"/>
          <w:b/>
          <w:bCs/>
          <w:sz w:val="20"/>
          <w:szCs w:val="20"/>
          <w:lang w:eastAsia="zh-CN"/>
        </w:rPr>
      </w:pPr>
    </w:p>
    <w:p w:rsidR="007136B5" w:rsidRDefault="007136B5" w:rsidP="007136B5">
      <w:pPr>
        <w:tabs>
          <w:tab w:val="left" w:pos="10585"/>
        </w:tabs>
        <w:ind w:left="1134" w:right="686"/>
        <w:rPr>
          <w:rFonts w:ascii="Arial" w:eastAsiaTheme="minorEastAsia" w:hAnsi="Arial" w:cs="Arial"/>
          <w:b/>
          <w:bCs/>
          <w:sz w:val="20"/>
          <w:szCs w:val="20"/>
          <w:lang w:eastAsia="zh-CN"/>
        </w:rPr>
      </w:pPr>
    </w:p>
    <w:p w:rsidR="007136B5" w:rsidRDefault="007136B5" w:rsidP="007136B5">
      <w:pPr>
        <w:tabs>
          <w:tab w:val="left" w:pos="10585"/>
        </w:tabs>
        <w:ind w:left="1134" w:right="686"/>
        <w:rPr>
          <w:rFonts w:ascii="Arial" w:eastAsiaTheme="minorEastAsia" w:hAnsi="Arial" w:cs="Arial"/>
          <w:b/>
          <w:bCs/>
          <w:sz w:val="20"/>
          <w:szCs w:val="20"/>
          <w:lang w:eastAsia="zh-CN"/>
        </w:rPr>
      </w:pPr>
    </w:p>
    <w:p w:rsidR="007136B5" w:rsidRDefault="007136B5" w:rsidP="007136B5">
      <w:pPr>
        <w:tabs>
          <w:tab w:val="left" w:pos="10585"/>
        </w:tabs>
        <w:ind w:left="1134" w:right="686"/>
        <w:rPr>
          <w:rFonts w:ascii="Arial" w:eastAsiaTheme="minorEastAsia" w:hAnsi="Arial" w:cs="Arial"/>
          <w:b/>
          <w:bCs/>
          <w:sz w:val="20"/>
          <w:szCs w:val="20"/>
          <w:lang w:eastAsia="zh-CN"/>
        </w:rPr>
      </w:pPr>
    </w:p>
    <w:p w:rsidR="00692706" w:rsidRPr="00692706" w:rsidRDefault="00692706" w:rsidP="007136B5">
      <w:pPr>
        <w:tabs>
          <w:tab w:val="left" w:pos="10585"/>
        </w:tabs>
        <w:ind w:left="1134" w:right="686"/>
        <w:rPr>
          <w:rFonts w:ascii="Arial" w:eastAsiaTheme="minorEastAsia" w:hAnsi="Arial" w:cs="Arial"/>
          <w:b/>
          <w:bCs/>
          <w:sz w:val="20"/>
          <w:szCs w:val="20"/>
          <w:lang w:eastAsia="zh-CN"/>
        </w:rPr>
      </w:pPr>
    </w:p>
    <w:p w:rsidR="00692706" w:rsidRDefault="00692706" w:rsidP="00250003">
      <w:pPr>
        <w:tabs>
          <w:tab w:val="left" w:pos="10585"/>
        </w:tabs>
        <w:ind w:right="686"/>
        <w:jc w:val="both"/>
        <w:rPr>
          <w:rFonts w:ascii="Arial" w:eastAsiaTheme="minorEastAsia" w:hAnsi="Arial" w:cs="Arial"/>
          <w:b/>
          <w:bCs/>
          <w:sz w:val="20"/>
          <w:szCs w:val="20"/>
          <w:lang w:eastAsia="zh-CN"/>
        </w:rPr>
      </w:pPr>
    </w:p>
    <w:p w:rsidR="007136B5" w:rsidRPr="0028397B" w:rsidRDefault="0082334A" w:rsidP="007136B5">
      <w:pPr>
        <w:tabs>
          <w:tab w:val="left" w:pos="10585"/>
        </w:tabs>
        <w:ind w:left="720" w:right="686"/>
        <w:jc w:val="both"/>
        <w:rPr>
          <w:rFonts w:ascii="Arial" w:hAnsi="Arial" w:cs="Arial"/>
          <w:sz w:val="24"/>
          <w:szCs w:val="24"/>
        </w:rPr>
      </w:pPr>
      <w:r>
        <w:rPr>
          <w:rFonts w:ascii="Arial" w:hAnsi="Arial" w:cs="Arial"/>
          <w:b/>
          <w:noProof/>
          <w:sz w:val="24"/>
          <w:szCs w:val="24"/>
          <w:lang w:bidi="ar-SA"/>
        </w:rPr>
        <w:lastRenderedPageBreak/>
        <w:pict>
          <v:line id="Прямая соединительная линия 122" o:spid="_x0000_s1158" style="position:absolute;left:0;text-align:left;z-index:251924992;visibility:visible;mso-width-relative:margin" from="365.1pt,5.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c+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" strokecolor="#a5a5a5 [2092]" strokeweight="2.25pt"/>
        </w:pict>
      </w:r>
      <w:r w:rsidR="007136B5" w:rsidRPr="0028397B">
        <w:rPr>
          <w:rFonts w:ascii="Arial" w:eastAsia="Arial Narrow" w:hAnsi="Arial" w:cs="Arial"/>
          <w:b/>
          <w:color w:val="808080" w:themeColor="background1" w:themeShade="80"/>
          <w:sz w:val="24"/>
          <w:szCs w:val="24"/>
        </w:rPr>
        <w:t xml:space="preserve">ПРАВИЛА </w:t>
      </w:r>
      <w:r w:rsidR="007136B5">
        <w:rPr>
          <w:rFonts w:ascii="Arial" w:eastAsia="Arial Narrow" w:hAnsi="Arial" w:cs="Arial"/>
          <w:b/>
          <w:color w:val="808080" w:themeColor="background1" w:themeShade="80"/>
          <w:sz w:val="24"/>
          <w:szCs w:val="24"/>
        </w:rPr>
        <w:t>ПО УХОДУ И ХРАНЕНИЮ</w:t>
      </w:r>
      <w:r w:rsidR="007136B5" w:rsidRPr="0028397B">
        <w:rPr>
          <w:rFonts w:ascii="Arial" w:eastAsia="Arial Narrow" w:hAnsi="Arial" w:cs="Arial"/>
          <w:b/>
          <w:color w:val="808080" w:themeColor="background1" w:themeShade="80"/>
          <w:sz w:val="24"/>
          <w:szCs w:val="24"/>
        </w:rPr>
        <w:t xml:space="preserve"> ОБОРУДОВАНИЯ</w:t>
      </w:r>
      <w:r w:rsidR="007136B5">
        <w:rPr>
          <w:rFonts w:ascii="Arial" w:eastAsia="Arial Narrow" w:hAnsi="Arial" w:cs="Arial"/>
          <w:b/>
          <w:color w:val="808080" w:themeColor="background1" w:themeShade="80"/>
          <w:sz w:val="24"/>
          <w:szCs w:val="24"/>
        </w:rPr>
        <w:t>.</w:t>
      </w:r>
      <w:r w:rsidR="007136B5" w:rsidRPr="0028397B">
        <w:rPr>
          <w:rFonts w:ascii="Arial" w:eastAsia="Arial Narrow" w:hAnsi="Arial" w:cs="Arial"/>
          <w:color w:val="808080" w:themeColor="background1" w:themeShade="80"/>
          <w:sz w:val="24"/>
          <w:szCs w:val="24"/>
        </w:rPr>
        <w:t xml:space="preserve"> </w:t>
      </w:r>
    </w:p>
    <w:p w:rsidR="007136B5" w:rsidRDefault="007136B5" w:rsidP="007136B5">
      <w:pPr>
        <w:tabs>
          <w:tab w:val="left" w:pos="10585"/>
        </w:tabs>
        <w:ind w:left="1077" w:right="686"/>
        <w:jc w:val="both"/>
        <w:rPr>
          <w:rFonts w:ascii="Arial" w:hAnsi="Arial" w:cs="Arial"/>
          <w:b/>
          <w:sz w:val="20"/>
          <w:szCs w:val="20"/>
        </w:rPr>
      </w:pPr>
      <w:r w:rsidRPr="002D7569">
        <w:rPr>
          <w:rFonts w:ascii="Arial" w:hAnsi="Arial" w:cs="Arial"/>
          <w:b/>
          <w:sz w:val="20"/>
          <w:szCs w:val="20"/>
        </w:rPr>
        <w:t>Очистка после эксплуатации.</w:t>
      </w:r>
    </w:p>
    <w:p w:rsidR="007136B5" w:rsidRPr="00CE4631" w:rsidRDefault="007136B5" w:rsidP="007136B5">
      <w:pPr>
        <w:tabs>
          <w:tab w:val="left" w:pos="10585"/>
        </w:tabs>
        <w:ind w:left="720" w:right="686"/>
        <w:jc w:val="both"/>
        <w:rPr>
          <w:rFonts w:ascii="Arial" w:eastAsiaTheme="minorEastAsia" w:hAnsi="Arial" w:cs="Arial"/>
          <w:sz w:val="20"/>
          <w:szCs w:val="20"/>
          <w:lang w:eastAsia="zh-CN"/>
        </w:rPr>
      </w:pPr>
      <w:r w:rsidRPr="00CE4631">
        <w:rPr>
          <w:rFonts w:ascii="Arial" w:hAnsi="Arial" w:cs="Arial"/>
          <w:sz w:val="20"/>
          <w:szCs w:val="20"/>
        </w:rPr>
        <w:t>Правильная очистка устройства является необходимым условием его дальнейшего функционирования. Гарантия производителя не распространяется на неисправности, связанные с несвоевременной или не правильной очисткой изделия.</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Отсоедините шнур питания от сети. Провентилируйте контейнер по окончании работы и перед длительным хранением. Это может быть сделано откручиванием крышки распылителя или переливанием краски из распылителя в оригинальную упаковку для её хранения.</w:t>
      </w:r>
    </w:p>
    <w:p w:rsidR="007136B5" w:rsidRDefault="007136B5" w:rsidP="00482BDC">
      <w:pPr>
        <w:pStyle w:val="a5"/>
        <w:numPr>
          <w:ilvl w:val="0"/>
          <w:numId w:val="5"/>
        </w:numPr>
        <w:tabs>
          <w:tab w:val="left" w:pos="10585"/>
        </w:tabs>
        <w:ind w:left="1134" w:right="957" w:hanging="425"/>
        <w:jc w:val="both"/>
        <w:rPr>
          <w:rFonts w:ascii="Arial" w:hAnsi="Arial" w:cs="Arial"/>
          <w:sz w:val="20"/>
          <w:szCs w:val="20"/>
        </w:rPr>
      </w:pPr>
      <w:r w:rsidRPr="007136B5">
        <w:rPr>
          <w:rFonts w:ascii="Arial" w:hAnsi="Arial" w:cs="Arial"/>
          <w:sz w:val="20"/>
          <w:szCs w:val="20"/>
        </w:rPr>
        <w:t xml:space="preserve">Разберите распылитель. </w:t>
      </w:r>
    </w:p>
    <w:p w:rsidR="007136B5" w:rsidRPr="007136B5" w:rsidRDefault="007136B5" w:rsidP="00482BDC">
      <w:pPr>
        <w:pStyle w:val="a5"/>
        <w:numPr>
          <w:ilvl w:val="0"/>
          <w:numId w:val="5"/>
        </w:numPr>
        <w:tabs>
          <w:tab w:val="left" w:pos="10585"/>
        </w:tabs>
        <w:ind w:left="1134" w:right="957" w:hanging="425"/>
        <w:jc w:val="both"/>
        <w:rPr>
          <w:rFonts w:ascii="Arial" w:hAnsi="Arial" w:cs="Arial"/>
          <w:sz w:val="20"/>
          <w:szCs w:val="20"/>
        </w:rPr>
      </w:pPr>
      <w:r w:rsidRPr="007136B5">
        <w:rPr>
          <w:rFonts w:ascii="Arial" w:hAnsi="Arial" w:cs="Arial"/>
          <w:sz w:val="20"/>
          <w:szCs w:val="20"/>
        </w:rPr>
        <w:t>Слейте остатки материала из бачка.</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Очистите щёткой контейнер и колпачок распылителя.</w:t>
      </w:r>
    </w:p>
    <w:p w:rsidR="007136B5"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Налейте растворитель и воду в контейнер.</w:t>
      </w:r>
    </w:p>
    <w:p w:rsidR="007136B5"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Заверните контейнер обратно на распылитель.</w:t>
      </w:r>
    </w:p>
    <w:p w:rsidR="007136B5" w:rsidRPr="00271576" w:rsidRDefault="007136B5" w:rsidP="007136B5">
      <w:pPr>
        <w:pStyle w:val="a5"/>
        <w:tabs>
          <w:tab w:val="left" w:pos="10585"/>
        </w:tabs>
        <w:ind w:left="1134" w:right="957" w:hanging="425"/>
        <w:jc w:val="both"/>
        <w:rPr>
          <w:rFonts w:ascii="Arial" w:hAnsi="Arial" w:cs="Arial"/>
          <w:sz w:val="20"/>
          <w:szCs w:val="20"/>
        </w:rPr>
      </w:pPr>
      <w:r w:rsidRPr="00271576">
        <w:rPr>
          <w:rFonts w:ascii="Arial" w:hAnsi="Arial" w:cs="Arial"/>
          <w:b/>
          <w:sz w:val="20"/>
          <w:szCs w:val="20"/>
        </w:rPr>
        <w:t>ВНИМАНИЕ!</w:t>
      </w:r>
      <w:r w:rsidRPr="00271576">
        <w:rPr>
          <w:rFonts w:ascii="Arial" w:hAnsi="Arial" w:cs="Arial"/>
          <w:sz w:val="20"/>
          <w:szCs w:val="20"/>
        </w:rPr>
        <w:t xml:space="preserve"> Используйте растворитель с температурой воспламенения более 21°C.</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 xml:space="preserve">Соберите краскораспылитель. </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Вставьте шнур питания в розетку, распылите залитый растворитель или воду.</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Повторите процедуру до тех пор, пока из сопла не будет выходить чистая вода или растворитель.</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Выключите краскораспылитель и отсоедините шнур питания от сети.</w:t>
      </w:r>
    </w:p>
    <w:p w:rsidR="007136B5" w:rsidRPr="00271576" w:rsidRDefault="007136B5" w:rsidP="00482BDC">
      <w:pPr>
        <w:pStyle w:val="a5"/>
        <w:numPr>
          <w:ilvl w:val="0"/>
          <w:numId w:val="5"/>
        </w:numPr>
        <w:tabs>
          <w:tab w:val="left" w:pos="10585"/>
        </w:tabs>
        <w:ind w:left="1134" w:right="957" w:hanging="425"/>
        <w:jc w:val="both"/>
        <w:rPr>
          <w:rFonts w:ascii="Arial" w:eastAsiaTheme="minorEastAsia" w:hAnsi="Arial" w:cs="Arial"/>
          <w:sz w:val="20"/>
          <w:szCs w:val="20"/>
          <w:lang w:eastAsia="zh-CN"/>
        </w:rPr>
      </w:pPr>
      <w:r>
        <w:rPr>
          <w:rFonts w:ascii="Arial" w:hAnsi="Arial" w:cs="Arial"/>
          <w:sz w:val="20"/>
          <w:szCs w:val="20"/>
        </w:rPr>
        <w:t>Открутите контейнер</w:t>
      </w:r>
      <w:r w:rsidRPr="00271576">
        <w:rPr>
          <w:rFonts w:ascii="Arial" w:hAnsi="Arial" w:cs="Arial"/>
          <w:sz w:val="20"/>
          <w:szCs w:val="20"/>
        </w:rPr>
        <w:t xml:space="preserve"> и очистите его. </w:t>
      </w:r>
    </w:p>
    <w:p w:rsidR="007136B5" w:rsidRPr="00271576" w:rsidRDefault="007136B5" w:rsidP="007136B5">
      <w:pPr>
        <w:pStyle w:val="a5"/>
        <w:tabs>
          <w:tab w:val="left" w:pos="10585"/>
        </w:tabs>
        <w:ind w:left="1134" w:right="957" w:hanging="425"/>
        <w:jc w:val="both"/>
        <w:rPr>
          <w:rFonts w:ascii="Arial" w:hAnsi="Arial" w:cs="Arial"/>
          <w:sz w:val="20"/>
          <w:szCs w:val="20"/>
        </w:rPr>
      </w:pPr>
      <w:r w:rsidRPr="00271576">
        <w:rPr>
          <w:rFonts w:ascii="Arial" w:hAnsi="Arial" w:cs="Arial"/>
          <w:b/>
          <w:sz w:val="20"/>
          <w:szCs w:val="20"/>
        </w:rPr>
        <w:t>ЗАПРЕЩЕНО!</w:t>
      </w:r>
      <w:r w:rsidRPr="00271576">
        <w:rPr>
          <w:rFonts w:ascii="Arial" w:hAnsi="Arial" w:cs="Arial"/>
          <w:sz w:val="20"/>
          <w:szCs w:val="20"/>
        </w:rPr>
        <w:t xml:space="preserve"> Никогда не очищайте уплотнители, диафрагмы, сопла распылителя металлическими предметами. </w:t>
      </w:r>
    </w:p>
    <w:p w:rsidR="007136B5" w:rsidRPr="00271576" w:rsidRDefault="007136B5" w:rsidP="007136B5">
      <w:pPr>
        <w:pStyle w:val="a5"/>
        <w:tabs>
          <w:tab w:val="left" w:pos="10585"/>
        </w:tabs>
        <w:ind w:left="1134" w:right="957" w:hanging="425"/>
        <w:jc w:val="both"/>
        <w:rPr>
          <w:rFonts w:ascii="Arial" w:hAnsi="Arial" w:cs="Arial"/>
          <w:sz w:val="20"/>
          <w:szCs w:val="20"/>
        </w:rPr>
      </w:pPr>
      <w:r w:rsidRPr="00271576">
        <w:rPr>
          <w:rFonts w:ascii="Arial" w:hAnsi="Arial" w:cs="Arial"/>
          <w:b/>
          <w:sz w:val="20"/>
          <w:szCs w:val="20"/>
        </w:rPr>
        <w:t>ВНИМАНИЕ!</w:t>
      </w:r>
      <w:r w:rsidRPr="00271576">
        <w:rPr>
          <w:rFonts w:ascii="Arial" w:hAnsi="Arial" w:cs="Arial"/>
          <w:sz w:val="20"/>
          <w:szCs w:val="20"/>
        </w:rPr>
        <w:t xml:space="preserve"> Шланг вентиляции и уплотнители устойчивы к действию растворителя ограниченное время.</w:t>
      </w:r>
    </w:p>
    <w:p w:rsidR="007136B5" w:rsidRPr="00271576" w:rsidRDefault="007136B5" w:rsidP="007136B5">
      <w:pPr>
        <w:pStyle w:val="a5"/>
        <w:tabs>
          <w:tab w:val="left" w:pos="10585"/>
        </w:tabs>
        <w:ind w:left="1134" w:right="957" w:hanging="425"/>
        <w:jc w:val="both"/>
        <w:rPr>
          <w:rFonts w:ascii="Arial" w:eastAsiaTheme="minorEastAsia" w:hAnsi="Arial" w:cs="Arial"/>
          <w:sz w:val="20"/>
          <w:szCs w:val="20"/>
          <w:lang w:eastAsia="zh-CN"/>
        </w:rPr>
      </w:pPr>
      <w:r w:rsidRPr="00271576">
        <w:rPr>
          <w:rFonts w:ascii="Arial" w:hAnsi="Arial" w:cs="Arial"/>
          <w:b/>
          <w:sz w:val="20"/>
          <w:szCs w:val="20"/>
        </w:rPr>
        <w:t>ВНИМАНИЕ!</w:t>
      </w:r>
      <w:r w:rsidRPr="00271576">
        <w:rPr>
          <w:rFonts w:ascii="Arial" w:hAnsi="Arial" w:cs="Arial"/>
          <w:sz w:val="20"/>
          <w:szCs w:val="20"/>
        </w:rPr>
        <w:t xml:space="preserve"> Не допускайте попадания воды в моторный отсек. Очищайте корпус моторного отсека сухой или слегка влажной тряпкой.  </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Очищайте внешнюю часть краскораспылителя с помощью тряпки слегка смоченной в воде или растворителе.</w:t>
      </w:r>
    </w:p>
    <w:p w:rsidR="007136B5" w:rsidRPr="00271576" w:rsidRDefault="007136B5" w:rsidP="00482BDC">
      <w:pPr>
        <w:pStyle w:val="a5"/>
        <w:numPr>
          <w:ilvl w:val="0"/>
          <w:numId w:val="5"/>
        </w:numPr>
        <w:tabs>
          <w:tab w:val="left" w:pos="10585"/>
        </w:tabs>
        <w:ind w:left="1134" w:right="957" w:hanging="425"/>
        <w:jc w:val="both"/>
        <w:rPr>
          <w:rFonts w:ascii="Arial" w:hAnsi="Arial" w:cs="Arial"/>
          <w:sz w:val="20"/>
          <w:szCs w:val="20"/>
        </w:rPr>
      </w:pPr>
      <w:r w:rsidRPr="00271576">
        <w:rPr>
          <w:rFonts w:ascii="Arial" w:hAnsi="Arial" w:cs="Arial"/>
          <w:sz w:val="20"/>
          <w:szCs w:val="20"/>
        </w:rPr>
        <w:t>Очистите крышку и сопла при помощи щётки слегка смоченной в воде или растворителе.</w:t>
      </w:r>
    </w:p>
    <w:p w:rsidR="007136B5" w:rsidRDefault="007136B5" w:rsidP="007136B5">
      <w:pPr>
        <w:tabs>
          <w:tab w:val="left" w:pos="10585"/>
        </w:tabs>
        <w:ind w:left="1494" w:right="686"/>
        <w:jc w:val="both"/>
        <w:rPr>
          <w:rFonts w:ascii="Arial" w:hAnsi="Arial" w:cs="Arial"/>
          <w:b/>
          <w:sz w:val="20"/>
          <w:szCs w:val="20"/>
        </w:rPr>
      </w:pPr>
      <w:r w:rsidRPr="002E4F01">
        <w:rPr>
          <w:rFonts w:ascii="Arial" w:hAnsi="Arial" w:cs="Arial"/>
          <w:b/>
          <w:sz w:val="20"/>
          <w:szCs w:val="20"/>
        </w:rPr>
        <w:lastRenderedPageBreak/>
        <w:t>Возможные неисправности и действия по их устранению.</w:t>
      </w:r>
    </w:p>
    <w:p w:rsidR="00482BDC" w:rsidRPr="002E4F01" w:rsidRDefault="00482BDC" w:rsidP="007136B5">
      <w:pPr>
        <w:tabs>
          <w:tab w:val="left" w:pos="10585"/>
        </w:tabs>
        <w:ind w:left="1494" w:right="686"/>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5932"/>
        <w:gridCol w:w="2835"/>
      </w:tblGrid>
      <w:tr w:rsidR="007136B5" w:rsidRPr="00482BDC" w:rsidTr="00482BDC">
        <w:trPr>
          <w:trHeight w:val="448"/>
          <w:jc w:val="center"/>
        </w:trPr>
        <w:tc>
          <w:tcPr>
            <w:tcW w:w="2142" w:type="dxa"/>
            <w:shd w:val="clear" w:color="auto" w:fill="FBE4D5"/>
          </w:tcPr>
          <w:p w:rsidR="007136B5" w:rsidRPr="00482BDC" w:rsidRDefault="007136B5" w:rsidP="007136B5">
            <w:pPr>
              <w:jc w:val="center"/>
              <w:rPr>
                <w:rFonts w:ascii="Arial" w:hAnsi="Arial" w:cs="Arial"/>
                <w:sz w:val="18"/>
                <w:szCs w:val="18"/>
              </w:rPr>
            </w:pPr>
            <w:r w:rsidRPr="00482BDC">
              <w:rPr>
                <w:rFonts w:ascii="Arial" w:hAnsi="Arial" w:cs="Arial"/>
                <w:sz w:val="18"/>
                <w:szCs w:val="18"/>
              </w:rPr>
              <w:t>Неисправность.</w:t>
            </w:r>
          </w:p>
        </w:tc>
        <w:tc>
          <w:tcPr>
            <w:tcW w:w="5932" w:type="dxa"/>
            <w:shd w:val="clear" w:color="auto" w:fill="FBE4D5"/>
          </w:tcPr>
          <w:p w:rsidR="007136B5" w:rsidRPr="00482BDC" w:rsidRDefault="007136B5" w:rsidP="007136B5">
            <w:pPr>
              <w:jc w:val="center"/>
              <w:rPr>
                <w:rFonts w:ascii="Arial" w:hAnsi="Arial" w:cs="Arial"/>
                <w:sz w:val="18"/>
                <w:szCs w:val="18"/>
              </w:rPr>
            </w:pPr>
            <w:r w:rsidRPr="00482BDC">
              <w:rPr>
                <w:rFonts w:ascii="Arial" w:hAnsi="Arial" w:cs="Arial"/>
                <w:sz w:val="18"/>
                <w:szCs w:val="18"/>
              </w:rPr>
              <w:t>Причина.</w:t>
            </w:r>
          </w:p>
        </w:tc>
        <w:tc>
          <w:tcPr>
            <w:tcW w:w="2835" w:type="dxa"/>
            <w:shd w:val="clear" w:color="auto" w:fill="FBE4D5"/>
          </w:tcPr>
          <w:p w:rsidR="007136B5" w:rsidRPr="00482BDC" w:rsidRDefault="007136B5" w:rsidP="007136B5">
            <w:pPr>
              <w:jc w:val="center"/>
              <w:rPr>
                <w:rFonts w:ascii="Arial" w:hAnsi="Arial" w:cs="Arial"/>
                <w:sz w:val="18"/>
                <w:szCs w:val="18"/>
              </w:rPr>
            </w:pPr>
            <w:r w:rsidRPr="00482BDC">
              <w:rPr>
                <w:rFonts w:ascii="Arial" w:hAnsi="Arial" w:cs="Arial"/>
                <w:sz w:val="18"/>
                <w:szCs w:val="18"/>
              </w:rPr>
              <w:t>Устранение.</w:t>
            </w:r>
          </w:p>
        </w:tc>
      </w:tr>
      <w:tr w:rsidR="007136B5" w:rsidRPr="00482BDC" w:rsidTr="007136B5">
        <w:trPr>
          <w:jc w:val="center"/>
        </w:trPr>
        <w:tc>
          <w:tcPr>
            <w:tcW w:w="2142" w:type="dxa"/>
            <w:tcMar>
              <w:left w:w="28" w:type="dxa"/>
              <w:right w:w="28" w:type="dxa"/>
            </w:tcMar>
          </w:tcPr>
          <w:p w:rsidR="007136B5" w:rsidRPr="00482BDC" w:rsidRDefault="007136B5" w:rsidP="007136B5">
            <w:pPr>
              <w:ind w:left="105"/>
              <w:rPr>
                <w:rFonts w:ascii="Arial" w:hAnsi="Arial" w:cs="Arial"/>
                <w:sz w:val="18"/>
                <w:szCs w:val="18"/>
              </w:rPr>
            </w:pPr>
            <w:r w:rsidRPr="00482BDC">
              <w:rPr>
                <w:rFonts w:ascii="Arial" w:hAnsi="Arial" w:cs="Arial"/>
                <w:sz w:val="18"/>
                <w:szCs w:val="18"/>
              </w:rPr>
              <w:t>Нет распыления материала из сопла.</w:t>
            </w:r>
          </w:p>
        </w:tc>
        <w:tc>
          <w:tcPr>
            <w:tcW w:w="5932"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Засорена насадка.</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Засорён</w:t>
            </w:r>
            <w:r w:rsidRPr="00482BDC">
              <w:rPr>
                <w:rFonts w:ascii="Arial" w:hAnsi="Arial" w:cs="Arial"/>
                <w:sz w:val="18"/>
                <w:szCs w:val="18"/>
                <w:lang w:eastAsia="zh-CN"/>
              </w:rPr>
              <w:t xml:space="preserve"> </w:t>
            </w:r>
            <w:r w:rsidRPr="00482BDC">
              <w:rPr>
                <w:rFonts w:ascii="Arial" w:hAnsi="Arial" w:cs="Arial"/>
                <w:sz w:val="18"/>
                <w:szCs w:val="18"/>
              </w:rPr>
              <w:t>загрузочный бункер.</w:t>
            </w:r>
          </w:p>
          <w:p w:rsidR="007136B5" w:rsidRPr="00482BDC" w:rsidRDefault="007136B5" w:rsidP="007136B5">
            <w:pPr>
              <w:ind w:left="105"/>
              <w:rPr>
                <w:rFonts w:ascii="Arial" w:hAnsi="Arial" w:cs="Arial"/>
                <w:sz w:val="18"/>
                <w:szCs w:val="18"/>
              </w:rPr>
            </w:pPr>
            <w:r w:rsidRPr="00482BDC">
              <w:rPr>
                <w:rFonts w:ascii="Arial" w:hAnsi="Arial" w:cs="Arial"/>
                <w:sz w:val="18"/>
                <w:szCs w:val="18"/>
              </w:rPr>
              <w:t>Установленное значение регулировки распыления. слишком сильно повёрнуто влево (-)</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Загрузочный бункер не закручен.</w:t>
            </w:r>
          </w:p>
          <w:p w:rsidR="007136B5" w:rsidRPr="00482BDC" w:rsidRDefault="007136B5" w:rsidP="007136B5">
            <w:pPr>
              <w:ind w:left="105"/>
              <w:rPr>
                <w:rFonts w:ascii="Arial" w:hAnsi="Arial" w:cs="Arial"/>
                <w:sz w:val="18"/>
                <w:szCs w:val="18"/>
              </w:rPr>
            </w:pPr>
            <w:r w:rsidRPr="00482BDC">
              <w:rPr>
                <w:rFonts w:ascii="Arial" w:hAnsi="Arial" w:cs="Arial"/>
                <w:sz w:val="18"/>
                <w:szCs w:val="18"/>
              </w:rPr>
              <w:t>Нет давления в контейнере.</w:t>
            </w:r>
          </w:p>
        </w:tc>
        <w:tc>
          <w:tcPr>
            <w:tcW w:w="2835" w:type="dxa"/>
          </w:tcPr>
          <w:p w:rsidR="007136B5" w:rsidRPr="00482BDC" w:rsidRDefault="007136B5" w:rsidP="007136B5">
            <w:pPr>
              <w:ind w:left="105"/>
              <w:rPr>
                <w:rFonts w:ascii="Arial" w:hAnsi="Arial" w:cs="Arial"/>
                <w:sz w:val="18"/>
                <w:szCs w:val="18"/>
              </w:rPr>
            </w:pPr>
            <w:r w:rsidRPr="00482BDC">
              <w:rPr>
                <w:rFonts w:ascii="Arial" w:hAnsi="Arial" w:cs="Arial"/>
                <w:sz w:val="18"/>
                <w:szCs w:val="18"/>
              </w:rPr>
              <w:t>Очистить.</w:t>
            </w:r>
          </w:p>
          <w:p w:rsidR="007136B5" w:rsidRPr="00482BDC" w:rsidRDefault="007136B5" w:rsidP="007136B5">
            <w:pPr>
              <w:ind w:left="105"/>
              <w:rPr>
                <w:rFonts w:ascii="Arial" w:hAnsi="Arial" w:cs="Arial"/>
                <w:sz w:val="18"/>
                <w:szCs w:val="18"/>
              </w:rPr>
            </w:pPr>
            <w:r w:rsidRPr="00482BDC">
              <w:rPr>
                <w:rFonts w:ascii="Arial" w:hAnsi="Arial" w:cs="Arial"/>
                <w:sz w:val="18"/>
                <w:szCs w:val="18"/>
              </w:rPr>
              <w:t>Очистить.</w:t>
            </w:r>
          </w:p>
          <w:p w:rsidR="007136B5" w:rsidRPr="00482BDC" w:rsidRDefault="007136B5" w:rsidP="007136B5">
            <w:pPr>
              <w:ind w:left="105"/>
              <w:rPr>
                <w:rFonts w:ascii="Arial" w:hAnsi="Arial" w:cs="Arial"/>
                <w:sz w:val="18"/>
                <w:szCs w:val="18"/>
              </w:rPr>
            </w:pPr>
            <w:r w:rsidRPr="00482BDC">
              <w:rPr>
                <w:rFonts w:ascii="Arial" w:hAnsi="Arial" w:cs="Arial"/>
                <w:sz w:val="18"/>
                <w:szCs w:val="18"/>
              </w:rPr>
              <w:t>Повернуть вправо(+)</w:t>
            </w:r>
          </w:p>
          <w:p w:rsidR="007136B5" w:rsidRPr="00482BDC" w:rsidRDefault="007136B5" w:rsidP="007136B5">
            <w:pPr>
              <w:ind w:left="105"/>
              <w:rPr>
                <w:rFonts w:ascii="Arial" w:hAnsi="Arial" w:cs="Arial"/>
                <w:sz w:val="18"/>
                <w:szCs w:val="18"/>
              </w:rPr>
            </w:pPr>
            <w:r w:rsidRPr="00482BDC">
              <w:rPr>
                <w:rFonts w:ascii="Arial" w:hAnsi="Arial" w:cs="Arial"/>
                <w:sz w:val="18"/>
                <w:szCs w:val="18"/>
              </w:rPr>
              <w:t>Закрепить.</w:t>
            </w:r>
          </w:p>
          <w:p w:rsidR="007136B5" w:rsidRPr="00482BDC" w:rsidRDefault="007136B5" w:rsidP="007136B5">
            <w:pPr>
              <w:ind w:left="105"/>
              <w:rPr>
                <w:rFonts w:ascii="Arial" w:hAnsi="Arial" w:cs="Arial"/>
                <w:sz w:val="18"/>
                <w:szCs w:val="18"/>
              </w:rPr>
            </w:pPr>
            <w:r w:rsidRPr="00482BDC">
              <w:rPr>
                <w:rFonts w:ascii="Arial" w:hAnsi="Arial" w:cs="Arial"/>
                <w:sz w:val="18"/>
                <w:szCs w:val="18"/>
              </w:rPr>
              <w:t>Затянуть контейнер.</w:t>
            </w:r>
          </w:p>
          <w:p w:rsidR="007136B5" w:rsidRPr="00482BDC" w:rsidRDefault="007136B5" w:rsidP="007136B5">
            <w:pPr>
              <w:rPr>
                <w:rFonts w:ascii="Arial" w:hAnsi="Arial" w:cs="Arial"/>
                <w:sz w:val="18"/>
                <w:szCs w:val="18"/>
              </w:rPr>
            </w:pPr>
          </w:p>
        </w:tc>
      </w:tr>
      <w:tr w:rsidR="007136B5" w:rsidRPr="00482BDC" w:rsidTr="007136B5">
        <w:trPr>
          <w:jc w:val="center"/>
        </w:trPr>
        <w:tc>
          <w:tcPr>
            <w:tcW w:w="2142" w:type="dxa"/>
            <w:tcMar>
              <w:left w:w="28" w:type="dxa"/>
              <w:right w:w="28" w:type="dxa"/>
            </w:tcMar>
          </w:tcPr>
          <w:p w:rsidR="007136B5" w:rsidRPr="00482BDC" w:rsidRDefault="007136B5" w:rsidP="00482BDC">
            <w:pPr>
              <w:ind w:left="105"/>
              <w:rPr>
                <w:rFonts w:ascii="Arial" w:hAnsi="Arial" w:cs="Arial"/>
                <w:sz w:val="18"/>
                <w:szCs w:val="18"/>
              </w:rPr>
            </w:pPr>
            <w:r w:rsidRPr="00482BDC">
              <w:rPr>
                <w:rFonts w:ascii="Arial" w:hAnsi="Arial" w:cs="Arial"/>
                <w:sz w:val="18"/>
                <w:szCs w:val="18"/>
              </w:rPr>
              <w:t>Распыляемый материал капает из сопла.</w:t>
            </w:r>
            <w:r w:rsidR="00482BDC" w:rsidRPr="00482BDC">
              <w:rPr>
                <w:rFonts w:ascii="Arial" w:hAnsi="Arial" w:cs="Arial"/>
                <w:sz w:val="18"/>
                <w:szCs w:val="18"/>
              </w:rPr>
              <w:t xml:space="preserve"> </w:t>
            </w:r>
          </w:p>
        </w:tc>
        <w:tc>
          <w:tcPr>
            <w:tcW w:w="5932" w:type="dxa"/>
          </w:tcPr>
          <w:p w:rsidR="007136B5" w:rsidRPr="00482BDC" w:rsidRDefault="007136B5" w:rsidP="00482BDC">
            <w:pPr>
              <w:ind w:left="105" w:right="-129"/>
              <w:rPr>
                <w:rFonts w:ascii="Arial" w:hAnsi="Arial" w:cs="Arial"/>
                <w:sz w:val="18"/>
                <w:szCs w:val="18"/>
                <w:lang w:eastAsia="zh-CN"/>
              </w:rPr>
            </w:pPr>
            <w:r w:rsidRPr="00482BDC">
              <w:rPr>
                <w:rFonts w:ascii="Arial" w:hAnsi="Arial" w:cs="Arial"/>
                <w:sz w:val="18"/>
                <w:szCs w:val="18"/>
              </w:rPr>
              <w:t>Изношена насадка.</w:t>
            </w:r>
          </w:p>
          <w:p w:rsidR="007136B5" w:rsidRPr="00482BDC" w:rsidRDefault="007136B5" w:rsidP="00482BDC">
            <w:pPr>
              <w:ind w:left="105" w:right="-129"/>
              <w:rPr>
                <w:rFonts w:ascii="Arial" w:hAnsi="Arial" w:cs="Arial"/>
                <w:sz w:val="18"/>
                <w:szCs w:val="18"/>
                <w:lang w:eastAsia="zh-CN"/>
              </w:rPr>
            </w:pPr>
            <w:r w:rsidRPr="00482BDC">
              <w:rPr>
                <w:rFonts w:ascii="Arial" w:hAnsi="Arial" w:cs="Arial"/>
                <w:sz w:val="18"/>
                <w:szCs w:val="18"/>
              </w:rPr>
              <w:t>Изношен уплотнитель насадки.</w:t>
            </w:r>
          </w:p>
          <w:p w:rsidR="007136B5" w:rsidRPr="00482BDC" w:rsidRDefault="007136B5" w:rsidP="00482BDC">
            <w:pPr>
              <w:ind w:right="-129"/>
              <w:rPr>
                <w:rFonts w:ascii="Arial" w:hAnsi="Arial" w:cs="Arial"/>
                <w:sz w:val="18"/>
                <w:szCs w:val="18"/>
              </w:rPr>
            </w:pPr>
            <w:r w:rsidRPr="00482BDC">
              <w:rPr>
                <w:rFonts w:ascii="Arial" w:hAnsi="Arial" w:cs="Arial"/>
                <w:sz w:val="18"/>
                <w:szCs w:val="18"/>
              </w:rPr>
              <w:t>Используемый материал забил воздушную насадку или иглу.</w:t>
            </w:r>
          </w:p>
        </w:tc>
        <w:tc>
          <w:tcPr>
            <w:tcW w:w="2835" w:type="dxa"/>
          </w:tcPr>
          <w:p w:rsidR="007136B5" w:rsidRPr="00482BDC" w:rsidRDefault="007136B5" w:rsidP="007136B5">
            <w:pPr>
              <w:ind w:left="105"/>
              <w:rPr>
                <w:rFonts w:ascii="Arial" w:hAnsi="Arial" w:cs="Arial"/>
                <w:sz w:val="18"/>
                <w:szCs w:val="18"/>
              </w:rPr>
            </w:pPr>
            <w:r w:rsidRPr="00482BDC">
              <w:rPr>
                <w:rFonts w:ascii="Arial" w:hAnsi="Arial" w:cs="Arial"/>
                <w:sz w:val="18"/>
                <w:szCs w:val="18"/>
              </w:rPr>
              <w:t>Заменить.</w:t>
            </w:r>
          </w:p>
          <w:p w:rsidR="007136B5" w:rsidRPr="00482BDC" w:rsidRDefault="007136B5" w:rsidP="007136B5">
            <w:pPr>
              <w:ind w:left="105"/>
              <w:rPr>
                <w:rFonts w:ascii="Arial" w:hAnsi="Arial" w:cs="Arial"/>
                <w:sz w:val="18"/>
                <w:szCs w:val="18"/>
              </w:rPr>
            </w:pPr>
            <w:r w:rsidRPr="00482BDC">
              <w:rPr>
                <w:rFonts w:ascii="Arial" w:hAnsi="Arial" w:cs="Arial"/>
                <w:sz w:val="18"/>
                <w:szCs w:val="18"/>
              </w:rPr>
              <w:t>Заменить.</w:t>
            </w:r>
          </w:p>
          <w:p w:rsidR="007136B5" w:rsidRPr="00482BDC" w:rsidRDefault="007136B5" w:rsidP="00482BDC">
            <w:pPr>
              <w:ind w:left="105"/>
              <w:rPr>
                <w:rFonts w:ascii="Arial" w:hAnsi="Arial" w:cs="Arial"/>
                <w:sz w:val="18"/>
                <w:szCs w:val="18"/>
              </w:rPr>
            </w:pPr>
            <w:r w:rsidRPr="00482BDC">
              <w:rPr>
                <w:rFonts w:ascii="Arial" w:hAnsi="Arial" w:cs="Arial"/>
                <w:sz w:val="18"/>
                <w:szCs w:val="18"/>
              </w:rPr>
              <w:t>Очистить.</w:t>
            </w:r>
            <w:r w:rsidR="00482BDC" w:rsidRPr="00482BDC">
              <w:rPr>
                <w:rFonts w:ascii="Arial" w:hAnsi="Arial" w:cs="Arial"/>
                <w:sz w:val="18"/>
                <w:szCs w:val="18"/>
              </w:rPr>
              <w:t xml:space="preserve"> </w:t>
            </w:r>
          </w:p>
        </w:tc>
      </w:tr>
      <w:tr w:rsidR="007136B5" w:rsidRPr="00482BDC" w:rsidTr="007136B5">
        <w:trPr>
          <w:jc w:val="center"/>
        </w:trPr>
        <w:tc>
          <w:tcPr>
            <w:tcW w:w="2142" w:type="dxa"/>
            <w:tcMar>
              <w:left w:w="28" w:type="dxa"/>
              <w:right w:w="28" w:type="dxa"/>
            </w:tcMar>
          </w:tcPr>
          <w:p w:rsidR="007136B5" w:rsidRPr="00482BDC" w:rsidRDefault="007136B5" w:rsidP="007136B5">
            <w:pPr>
              <w:rPr>
                <w:rFonts w:ascii="Arial" w:hAnsi="Arial" w:cs="Arial"/>
                <w:sz w:val="18"/>
                <w:szCs w:val="18"/>
              </w:rPr>
            </w:pPr>
            <w:r w:rsidRPr="00482BDC">
              <w:rPr>
                <w:rFonts w:ascii="Arial" w:hAnsi="Arial" w:cs="Arial"/>
                <w:sz w:val="18"/>
                <w:szCs w:val="18"/>
              </w:rPr>
              <w:t>Распыление слишком грубое.</w:t>
            </w:r>
          </w:p>
        </w:tc>
        <w:tc>
          <w:tcPr>
            <w:tcW w:w="5932"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Вязкость материала слишком высокая.</w:t>
            </w:r>
          </w:p>
          <w:p w:rsidR="007136B5" w:rsidRPr="00482BDC" w:rsidRDefault="007136B5" w:rsidP="007136B5">
            <w:pPr>
              <w:ind w:left="105"/>
              <w:rPr>
                <w:rFonts w:ascii="Arial" w:hAnsi="Arial" w:cs="Arial"/>
                <w:sz w:val="18"/>
                <w:szCs w:val="18"/>
              </w:rPr>
            </w:pPr>
            <w:r w:rsidRPr="00482BDC">
              <w:rPr>
                <w:rFonts w:ascii="Arial" w:hAnsi="Arial" w:cs="Arial"/>
                <w:sz w:val="18"/>
                <w:szCs w:val="18"/>
              </w:rPr>
              <w:t>Слишком большой объём материала.</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Регулировочный винт повёрнут слишком далеко вправо (+).</w:t>
            </w:r>
          </w:p>
          <w:p w:rsidR="007136B5" w:rsidRPr="00482BDC" w:rsidRDefault="007136B5" w:rsidP="007136B5">
            <w:pPr>
              <w:ind w:left="105"/>
              <w:rPr>
                <w:rFonts w:ascii="Arial" w:hAnsi="Arial" w:cs="Arial"/>
                <w:sz w:val="18"/>
                <w:szCs w:val="18"/>
              </w:rPr>
            </w:pPr>
            <w:r w:rsidRPr="00482BDC">
              <w:rPr>
                <w:rFonts w:ascii="Arial" w:hAnsi="Arial" w:cs="Arial"/>
                <w:sz w:val="18"/>
                <w:szCs w:val="18"/>
              </w:rPr>
              <w:t>Загрязнена насадка.</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Воздушный фильтр сильно загрязнён.</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Слишком маленькое давление в контейнере.</w:t>
            </w:r>
          </w:p>
        </w:tc>
        <w:tc>
          <w:tcPr>
            <w:tcW w:w="2835"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Разбавить.</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Повернуть регулятор в лево (-).</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Очистить.</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Заменить.</w:t>
            </w:r>
          </w:p>
          <w:p w:rsidR="007136B5" w:rsidRPr="00482BDC" w:rsidRDefault="007136B5" w:rsidP="007136B5">
            <w:pPr>
              <w:rPr>
                <w:rFonts w:ascii="Arial" w:hAnsi="Arial" w:cs="Arial"/>
                <w:sz w:val="18"/>
                <w:szCs w:val="18"/>
              </w:rPr>
            </w:pPr>
            <w:r w:rsidRPr="00482BDC">
              <w:rPr>
                <w:rFonts w:ascii="Arial" w:hAnsi="Arial" w:cs="Arial"/>
                <w:sz w:val="18"/>
                <w:szCs w:val="18"/>
              </w:rPr>
              <w:t>Затянуть контейнер.</w:t>
            </w:r>
          </w:p>
        </w:tc>
      </w:tr>
      <w:tr w:rsidR="007136B5" w:rsidRPr="00482BDC" w:rsidTr="007136B5">
        <w:trPr>
          <w:jc w:val="center"/>
        </w:trPr>
        <w:tc>
          <w:tcPr>
            <w:tcW w:w="2142" w:type="dxa"/>
            <w:tcMar>
              <w:left w:w="28" w:type="dxa"/>
              <w:right w:w="28" w:type="dxa"/>
            </w:tcMar>
          </w:tcPr>
          <w:p w:rsidR="007136B5" w:rsidRPr="00482BDC" w:rsidRDefault="007136B5" w:rsidP="007136B5">
            <w:pPr>
              <w:rPr>
                <w:rFonts w:ascii="Arial" w:hAnsi="Arial" w:cs="Arial"/>
                <w:sz w:val="18"/>
                <w:szCs w:val="18"/>
              </w:rPr>
            </w:pPr>
            <w:r w:rsidRPr="00482BDC">
              <w:rPr>
                <w:rFonts w:ascii="Arial" w:hAnsi="Arial" w:cs="Arial"/>
                <w:sz w:val="18"/>
                <w:szCs w:val="18"/>
              </w:rPr>
              <w:t>Пульсация струи.</w:t>
            </w:r>
          </w:p>
        </w:tc>
        <w:tc>
          <w:tcPr>
            <w:tcW w:w="5932"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Заканчивается материал для распыления.</w:t>
            </w:r>
          </w:p>
          <w:p w:rsidR="007136B5" w:rsidRPr="00482BDC" w:rsidRDefault="007136B5" w:rsidP="007136B5">
            <w:pPr>
              <w:ind w:left="105"/>
              <w:rPr>
                <w:rFonts w:ascii="Arial" w:hAnsi="Arial" w:cs="Arial"/>
                <w:sz w:val="18"/>
                <w:szCs w:val="18"/>
              </w:rPr>
            </w:pPr>
            <w:r w:rsidRPr="00482BDC">
              <w:rPr>
                <w:rFonts w:ascii="Arial" w:hAnsi="Arial" w:cs="Arial"/>
                <w:sz w:val="18"/>
                <w:szCs w:val="18"/>
              </w:rPr>
              <w:t>Воздушный фильтр сильно загрязнён.</w:t>
            </w:r>
          </w:p>
        </w:tc>
        <w:tc>
          <w:tcPr>
            <w:tcW w:w="2835"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Пополнить</w:t>
            </w:r>
          </w:p>
          <w:p w:rsidR="007136B5" w:rsidRPr="00482BDC" w:rsidRDefault="007136B5" w:rsidP="007136B5">
            <w:pPr>
              <w:ind w:left="105"/>
              <w:rPr>
                <w:rFonts w:ascii="Arial" w:hAnsi="Arial" w:cs="Arial"/>
                <w:sz w:val="18"/>
                <w:szCs w:val="18"/>
              </w:rPr>
            </w:pPr>
            <w:r w:rsidRPr="00482BDC">
              <w:rPr>
                <w:rFonts w:ascii="Arial" w:hAnsi="Arial" w:cs="Arial"/>
                <w:sz w:val="18"/>
                <w:szCs w:val="18"/>
              </w:rPr>
              <w:t>Заменить</w:t>
            </w:r>
          </w:p>
        </w:tc>
      </w:tr>
      <w:tr w:rsidR="007136B5" w:rsidRPr="00482BDC" w:rsidTr="007136B5">
        <w:trPr>
          <w:jc w:val="center"/>
        </w:trPr>
        <w:tc>
          <w:tcPr>
            <w:tcW w:w="2142" w:type="dxa"/>
            <w:tcMar>
              <w:left w:w="28" w:type="dxa"/>
              <w:right w:w="28" w:type="dxa"/>
            </w:tcMar>
          </w:tcPr>
          <w:p w:rsidR="007136B5" w:rsidRPr="00482BDC" w:rsidRDefault="007136B5" w:rsidP="007136B5">
            <w:pPr>
              <w:rPr>
                <w:rFonts w:ascii="Arial" w:hAnsi="Arial" w:cs="Arial"/>
                <w:sz w:val="18"/>
                <w:szCs w:val="18"/>
              </w:rPr>
            </w:pPr>
            <w:r w:rsidRPr="00482BDC">
              <w:rPr>
                <w:rFonts w:ascii="Arial" w:hAnsi="Arial" w:cs="Arial"/>
                <w:sz w:val="18"/>
                <w:szCs w:val="18"/>
              </w:rPr>
              <w:t>Используемый материал стекает с покрытия.</w:t>
            </w:r>
          </w:p>
        </w:tc>
        <w:tc>
          <w:tcPr>
            <w:tcW w:w="5932" w:type="dxa"/>
          </w:tcPr>
          <w:p w:rsidR="007136B5" w:rsidRPr="00482BDC" w:rsidRDefault="007136B5" w:rsidP="007136B5">
            <w:pPr>
              <w:rPr>
                <w:rFonts w:ascii="Arial" w:hAnsi="Arial" w:cs="Arial"/>
                <w:sz w:val="18"/>
                <w:szCs w:val="18"/>
              </w:rPr>
            </w:pPr>
            <w:r w:rsidRPr="00482BDC">
              <w:rPr>
                <w:rFonts w:ascii="Arial" w:hAnsi="Arial" w:cs="Arial"/>
                <w:sz w:val="18"/>
                <w:szCs w:val="18"/>
              </w:rPr>
              <w:t>Для нанесения покрытия используется слишком много материала.</w:t>
            </w:r>
          </w:p>
        </w:tc>
        <w:tc>
          <w:tcPr>
            <w:tcW w:w="2835" w:type="dxa"/>
          </w:tcPr>
          <w:p w:rsidR="007136B5" w:rsidRPr="00482BDC" w:rsidRDefault="007136B5" w:rsidP="007136B5">
            <w:pPr>
              <w:ind w:left="105"/>
              <w:rPr>
                <w:rFonts w:ascii="Arial" w:hAnsi="Arial" w:cs="Arial"/>
                <w:sz w:val="18"/>
                <w:szCs w:val="18"/>
              </w:rPr>
            </w:pPr>
            <w:r w:rsidRPr="00482BDC">
              <w:rPr>
                <w:rFonts w:ascii="Arial" w:hAnsi="Arial" w:cs="Arial"/>
                <w:sz w:val="18"/>
                <w:szCs w:val="18"/>
              </w:rPr>
              <w:t>Поверните</w:t>
            </w:r>
            <w:r w:rsidRPr="00482BDC">
              <w:rPr>
                <w:rFonts w:ascii="Arial" w:hAnsi="Arial" w:cs="Arial"/>
                <w:sz w:val="18"/>
                <w:szCs w:val="18"/>
                <w:lang w:val="en-US"/>
              </w:rPr>
              <w:t xml:space="preserve"> </w:t>
            </w:r>
            <w:r w:rsidRPr="00482BDC">
              <w:rPr>
                <w:rFonts w:ascii="Arial" w:hAnsi="Arial" w:cs="Arial"/>
                <w:sz w:val="18"/>
                <w:szCs w:val="18"/>
              </w:rPr>
              <w:t>регулятор</w:t>
            </w:r>
            <w:r w:rsidRPr="00482BDC">
              <w:rPr>
                <w:rFonts w:ascii="Arial" w:hAnsi="Arial" w:cs="Arial"/>
                <w:sz w:val="18"/>
                <w:szCs w:val="18"/>
                <w:lang w:val="en-US"/>
              </w:rPr>
              <w:t xml:space="preserve"> </w:t>
            </w:r>
            <w:r w:rsidRPr="00482BDC">
              <w:rPr>
                <w:rFonts w:ascii="Arial" w:hAnsi="Arial" w:cs="Arial"/>
                <w:sz w:val="18"/>
                <w:szCs w:val="18"/>
              </w:rPr>
              <w:t>влево</w:t>
            </w:r>
            <w:r w:rsidRPr="00482BDC">
              <w:rPr>
                <w:rFonts w:ascii="Arial" w:hAnsi="Arial" w:cs="Arial"/>
                <w:sz w:val="18"/>
                <w:szCs w:val="18"/>
                <w:lang w:val="en-US"/>
              </w:rPr>
              <w:t xml:space="preserve"> (-)</w:t>
            </w:r>
          </w:p>
        </w:tc>
      </w:tr>
      <w:tr w:rsidR="007136B5" w:rsidRPr="00482BDC" w:rsidTr="007136B5">
        <w:trPr>
          <w:jc w:val="center"/>
        </w:trPr>
        <w:tc>
          <w:tcPr>
            <w:tcW w:w="2142" w:type="dxa"/>
            <w:tcMar>
              <w:left w:w="28" w:type="dxa"/>
              <w:right w:w="28" w:type="dxa"/>
            </w:tcMar>
          </w:tcPr>
          <w:p w:rsidR="007136B5" w:rsidRPr="00482BDC" w:rsidRDefault="007136B5" w:rsidP="007136B5">
            <w:pPr>
              <w:ind w:left="105"/>
              <w:rPr>
                <w:rFonts w:ascii="Arial" w:hAnsi="Arial" w:cs="Arial"/>
                <w:sz w:val="18"/>
                <w:szCs w:val="18"/>
              </w:rPr>
            </w:pPr>
            <w:r w:rsidRPr="00482BDC">
              <w:rPr>
                <w:rFonts w:ascii="Arial" w:hAnsi="Arial" w:cs="Arial"/>
                <w:sz w:val="18"/>
                <w:szCs w:val="18"/>
              </w:rPr>
              <w:t>Создаётся облако из материала покрытия (При распылении).</w:t>
            </w:r>
          </w:p>
        </w:tc>
        <w:tc>
          <w:tcPr>
            <w:tcW w:w="5932"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Расстояние до объекта слишком большое.</w:t>
            </w:r>
          </w:p>
          <w:p w:rsidR="007136B5" w:rsidRPr="00482BDC" w:rsidRDefault="007136B5" w:rsidP="007136B5">
            <w:pPr>
              <w:ind w:left="105"/>
              <w:rPr>
                <w:rFonts w:ascii="Arial" w:hAnsi="Arial" w:cs="Arial"/>
                <w:sz w:val="18"/>
                <w:szCs w:val="18"/>
              </w:rPr>
            </w:pPr>
            <w:r w:rsidRPr="00482BDC">
              <w:rPr>
                <w:rFonts w:ascii="Arial" w:hAnsi="Arial" w:cs="Arial"/>
                <w:sz w:val="18"/>
                <w:szCs w:val="18"/>
              </w:rPr>
              <w:t>Используется слишком большое количество материала.</w:t>
            </w:r>
          </w:p>
        </w:tc>
        <w:tc>
          <w:tcPr>
            <w:tcW w:w="2835" w:type="dxa"/>
          </w:tcPr>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Уменьшите расстояние.</w:t>
            </w:r>
          </w:p>
          <w:p w:rsidR="007136B5" w:rsidRPr="00482BDC" w:rsidRDefault="007136B5" w:rsidP="007136B5">
            <w:pPr>
              <w:ind w:left="105"/>
              <w:rPr>
                <w:rFonts w:ascii="Arial" w:hAnsi="Arial" w:cs="Arial"/>
                <w:sz w:val="18"/>
                <w:szCs w:val="18"/>
              </w:rPr>
            </w:pPr>
            <w:r w:rsidRPr="00482BDC">
              <w:rPr>
                <w:rFonts w:ascii="Arial" w:hAnsi="Arial" w:cs="Arial"/>
                <w:sz w:val="18"/>
                <w:szCs w:val="18"/>
              </w:rPr>
              <w:t>Поверните винт регулировки влево (-).</w:t>
            </w:r>
          </w:p>
        </w:tc>
      </w:tr>
      <w:tr w:rsidR="007136B5" w:rsidRPr="00482BDC" w:rsidTr="007136B5">
        <w:trPr>
          <w:jc w:val="center"/>
        </w:trPr>
        <w:tc>
          <w:tcPr>
            <w:tcW w:w="2142" w:type="dxa"/>
            <w:tcMar>
              <w:left w:w="28" w:type="dxa"/>
              <w:right w:w="28" w:type="dxa"/>
            </w:tcMar>
          </w:tcPr>
          <w:p w:rsidR="007136B5" w:rsidRPr="00482BDC" w:rsidRDefault="007136B5" w:rsidP="007136B5">
            <w:pPr>
              <w:ind w:left="105"/>
              <w:rPr>
                <w:rFonts w:ascii="Arial" w:hAnsi="Arial" w:cs="Arial"/>
                <w:sz w:val="18"/>
                <w:szCs w:val="18"/>
              </w:rPr>
            </w:pPr>
            <w:r w:rsidRPr="00482BDC">
              <w:rPr>
                <w:rFonts w:ascii="Arial" w:hAnsi="Arial" w:cs="Arial"/>
                <w:sz w:val="18"/>
                <w:szCs w:val="18"/>
              </w:rPr>
              <w:t>Краска попадает в вентиляционный шланг</w:t>
            </w:r>
          </w:p>
        </w:tc>
        <w:tc>
          <w:tcPr>
            <w:tcW w:w="5932" w:type="dxa"/>
          </w:tcPr>
          <w:p w:rsidR="007136B5" w:rsidRPr="00482BDC" w:rsidRDefault="007136B5" w:rsidP="007136B5">
            <w:pPr>
              <w:ind w:left="105"/>
              <w:rPr>
                <w:rFonts w:ascii="Arial" w:hAnsi="Arial" w:cs="Arial"/>
                <w:sz w:val="18"/>
                <w:szCs w:val="18"/>
              </w:rPr>
            </w:pPr>
            <w:r w:rsidRPr="00482BDC">
              <w:rPr>
                <w:rFonts w:ascii="Arial" w:hAnsi="Arial" w:cs="Arial"/>
                <w:sz w:val="18"/>
                <w:szCs w:val="18"/>
              </w:rPr>
              <w:t>Диафрагма загрязнена</w:t>
            </w:r>
          </w:p>
          <w:p w:rsidR="007136B5" w:rsidRPr="00482BDC" w:rsidRDefault="007136B5" w:rsidP="007136B5">
            <w:pPr>
              <w:ind w:left="105"/>
              <w:rPr>
                <w:rFonts w:ascii="Arial" w:hAnsi="Arial" w:cs="Arial"/>
                <w:sz w:val="18"/>
                <w:szCs w:val="18"/>
              </w:rPr>
            </w:pPr>
            <w:r w:rsidRPr="00482BDC">
              <w:rPr>
                <w:rFonts w:ascii="Arial" w:hAnsi="Arial" w:cs="Arial"/>
                <w:sz w:val="18"/>
                <w:szCs w:val="18"/>
              </w:rPr>
              <w:t>Диафрагма не исправна</w:t>
            </w:r>
          </w:p>
        </w:tc>
        <w:tc>
          <w:tcPr>
            <w:tcW w:w="2835" w:type="dxa"/>
          </w:tcPr>
          <w:p w:rsidR="007136B5" w:rsidRPr="00482BDC" w:rsidRDefault="007136B5" w:rsidP="007136B5">
            <w:pPr>
              <w:ind w:left="105"/>
              <w:rPr>
                <w:rFonts w:ascii="Arial" w:hAnsi="Arial" w:cs="Arial"/>
                <w:sz w:val="18"/>
                <w:szCs w:val="18"/>
                <w:lang w:val="en-US" w:eastAsia="zh-CN"/>
              </w:rPr>
            </w:pPr>
            <w:r w:rsidRPr="00482BDC">
              <w:rPr>
                <w:rFonts w:ascii="Arial" w:hAnsi="Arial" w:cs="Arial"/>
                <w:sz w:val="18"/>
                <w:szCs w:val="18"/>
              </w:rPr>
              <w:t>Очистите</w:t>
            </w:r>
            <w:r w:rsidRPr="00482BDC">
              <w:rPr>
                <w:rFonts w:ascii="Arial" w:hAnsi="Arial" w:cs="Arial"/>
                <w:sz w:val="18"/>
                <w:szCs w:val="18"/>
                <w:lang w:val="en-US"/>
              </w:rPr>
              <w:t xml:space="preserve"> </w:t>
            </w:r>
            <w:r w:rsidRPr="00482BDC">
              <w:rPr>
                <w:rFonts w:ascii="Arial" w:hAnsi="Arial" w:cs="Arial"/>
                <w:sz w:val="18"/>
                <w:szCs w:val="18"/>
              </w:rPr>
              <w:t>диафрагму</w:t>
            </w:r>
          </w:p>
          <w:p w:rsidR="007136B5" w:rsidRPr="00482BDC" w:rsidRDefault="007136B5" w:rsidP="007136B5">
            <w:pPr>
              <w:ind w:left="105"/>
              <w:rPr>
                <w:rFonts w:ascii="Arial" w:hAnsi="Arial" w:cs="Arial"/>
                <w:sz w:val="18"/>
                <w:szCs w:val="18"/>
                <w:lang w:eastAsia="zh-CN"/>
              </w:rPr>
            </w:pPr>
            <w:r w:rsidRPr="00482BDC">
              <w:rPr>
                <w:rFonts w:ascii="Arial" w:hAnsi="Arial" w:cs="Arial"/>
                <w:sz w:val="18"/>
                <w:szCs w:val="18"/>
              </w:rPr>
              <w:t>Замените</w:t>
            </w:r>
            <w:r w:rsidRPr="00482BDC">
              <w:rPr>
                <w:rFonts w:ascii="Arial" w:hAnsi="Arial" w:cs="Arial"/>
                <w:sz w:val="18"/>
                <w:szCs w:val="18"/>
                <w:lang w:val="en-US"/>
              </w:rPr>
              <w:t xml:space="preserve"> </w:t>
            </w:r>
            <w:r w:rsidRPr="00482BDC">
              <w:rPr>
                <w:rFonts w:ascii="Arial" w:hAnsi="Arial" w:cs="Arial"/>
                <w:sz w:val="18"/>
                <w:szCs w:val="18"/>
              </w:rPr>
              <w:t>диафрагму</w:t>
            </w:r>
          </w:p>
        </w:tc>
      </w:tr>
    </w:tbl>
    <w:p w:rsidR="007136B5" w:rsidRDefault="007136B5" w:rsidP="007136B5">
      <w:pPr>
        <w:tabs>
          <w:tab w:val="left" w:pos="10585"/>
        </w:tabs>
        <w:ind w:left="720" w:right="686"/>
        <w:jc w:val="both"/>
        <w:rPr>
          <w:rFonts w:ascii="Arial" w:eastAsia="Arial Narrow" w:hAnsi="Arial" w:cs="Arial"/>
          <w:b/>
          <w:color w:val="808080" w:themeColor="background1" w:themeShade="80"/>
          <w:sz w:val="24"/>
          <w:szCs w:val="24"/>
        </w:rPr>
      </w:pPr>
    </w:p>
    <w:p w:rsidR="007136B5" w:rsidRPr="000F6BAB" w:rsidRDefault="0082334A" w:rsidP="007136B5">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3" o:spid="_x0000_s1159" style="position:absolute;left:0;text-align:left;z-index:251926016;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" strokecolor="#a5a5a5 [2092]" strokeweight="2.25pt"/>
        </w:pict>
      </w:r>
      <w:r w:rsidR="007136B5" w:rsidRPr="00704142">
        <w:rPr>
          <w:rFonts w:ascii="Arial" w:eastAsia="Arial Narrow" w:hAnsi="Arial" w:cs="Arial"/>
          <w:b/>
          <w:color w:val="808080" w:themeColor="background1" w:themeShade="80"/>
          <w:sz w:val="24"/>
          <w:szCs w:val="24"/>
        </w:rPr>
        <w:t>ТЕХНИЧЕСКОЕ ОБСЛУЖИВАНИЕ ОБОРУДОВАНИЯ</w:t>
      </w:r>
    </w:p>
    <w:p w:rsidR="007136B5" w:rsidRPr="00A95C21" w:rsidRDefault="007136B5" w:rsidP="007136B5">
      <w:pPr>
        <w:tabs>
          <w:tab w:val="left" w:pos="10585"/>
        </w:tabs>
        <w:ind w:left="1077" w:right="686"/>
        <w:jc w:val="both"/>
        <w:rPr>
          <w:rFonts w:ascii="Arial" w:hAnsi="Arial" w:cs="Arial"/>
          <w:sz w:val="20"/>
          <w:szCs w:val="20"/>
        </w:rPr>
      </w:pPr>
      <w:r w:rsidRPr="00A95C21">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7136B5" w:rsidRPr="00ED0F98" w:rsidRDefault="007136B5" w:rsidP="007136B5">
      <w:pPr>
        <w:tabs>
          <w:tab w:val="left" w:pos="10585"/>
        </w:tabs>
        <w:ind w:left="1077" w:right="686"/>
        <w:jc w:val="both"/>
        <w:rPr>
          <w:rFonts w:ascii="Arial" w:eastAsiaTheme="minorEastAsia" w:hAnsi="Arial" w:cs="Arial"/>
          <w:sz w:val="20"/>
          <w:szCs w:val="20"/>
          <w:lang w:eastAsia="zh-CN"/>
        </w:rPr>
      </w:pPr>
      <w:r w:rsidRPr="00A95C21">
        <w:rPr>
          <w:rFonts w:ascii="Arial" w:hAnsi="Arial" w:cs="Arial"/>
          <w:sz w:val="20"/>
          <w:szCs w:val="20"/>
        </w:rP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таких как: бензин, аммиак, и т.д. приводят к повреждению пластмассовые части.</w:t>
      </w:r>
    </w:p>
    <w:p w:rsidR="007136B5" w:rsidRPr="00704142" w:rsidRDefault="0082334A" w:rsidP="007136B5">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4" o:spid="_x0000_s1148" style="position:absolute;left:0;text-align:left;z-index:251914752;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7136B5" w:rsidRPr="00704142">
        <w:rPr>
          <w:rFonts w:ascii="Arial" w:eastAsia="Arial Narrow" w:hAnsi="Arial" w:cs="Arial"/>
          <w:b/>
          <w:color w:val="808080" w:themeColor="background1" w:themeShade="80"/>
          <w:sz w:val="24"/>
          <w:szCs w:val="24"/>
        </w:rPr>
        <w:t>ГАРАНТИЙНОЕ ОБЯЗАТЕЛЬСТВО.</w:t>
      </w:r>
      <w:r w:rsidR="007136B5" w:rsidRPr="00704142">
        <w:rPr>
          <w:rFonts w:ascii="Arial" w:hAnsi="Arial" w:cs="Arial"/>
          <w:b/>
          <w:noProof/>
          <w:sz w:val="24"/>
          <w:szCs w:val="24"/>
          <w:lang w:bidi="ar-SA"/>
        </w:rPr>
        <w:t xml:space="preserve"> </w:t>
      </w:r>
    </w:p>
    <w:p w:rsidR="007136B5" w:rsidRPr="00CE48D7" w:rsidRDefault="007136B5" w:rsidP="007136B5">
      <w:pPr>
        <w:tabs>
          <w:tab w:val="left" w:pos="10585"/>
        </w:tabs>
        <w:ind w:left="1077" w:right="686"/>
        <w:jc w:val="both"/>
        <w:rPr>
          <w:rFonts w:ascii="Arial" w:hAnsi="Arial" w:cs="Arial"/>
          <w:sz w:val="20"/>
          <w:szCs w:val="20"/>
        </w:rPr>
      </w:pPr>
      <w:r w:rsidRPr="00CE48D7">
        <w:rPr>
          <w:rFonts w:ascii="Arial" w:hAnsi="Arial" w:cs="Arial"/>
          <w:sz w:val="20"/>
          <w:szCs w:val="20"/>
        </w:rPr>
        <w:t>На электроинструмент распространяется гарантия, согласно сроку, указанному в гарантийном талоне.</w:t>
      </w:r>
    </w:p>
    <w:p w:rsidR="007136B5" w:rsidRPr="00315F95" w:rsidRDefault="007136B5" w:rsidP="007136B5">
      <w:pPr>
        <w:tabs>
          <w:tab w:val="left" w:pos="10585"/>
        </w:tabs>
        <w:ind w:left="1077" w:right="686"/>
        <w:jc w:val="both"/>
        <w:rPr>
          <w:rFonts w:ascii="Arial" w:eastAsiaTheme="minorEastAsia" w:hAnsi="Arial" w:cs="Arial"/>
          <w:sz w:val="20"/>
          <w:szCs w:val="20"/>
          <w:lang w:eastAsia="zh-CN"/>
        </w:rPr>
      </w:pPr>
      <w:r w:rsidRPr="00CE48D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7136B5" w:rsidRPr="00704142" w:rsidRDefault="0082334A" w:rsidP="007136B5">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149" style="position:absolute;left:0;text-align:left;z-index:251915776;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7136B5" w:rsidRPr="00704142">
        <w:rPr>
          <w:rFonts w:ascii="Arial" w:eastAsia="Arial Narrow" w:hAnsi="Arial" w:cs="Arial"/>
          <w:b/>
          <w:color w:val="808080" w:themeColor="background1" w:themeShade="80"/>
          <w:sz w:val="24"/>
          <w:szCs w:val="24"/>
        </w:rPr>
        <w:t xml:space="preserve">СРОК СЛУЖБЫ. </w:t>
      </w:r>
    </w:p>
    <w:p w:rsidR="007136B5" w:rsidRPr="00F335D2" w:rsidRDefault="007136B5" w:rsidP="007136B5">
      <w:pPr>
        <w:tabs>
          <w:tab w:val="left" w:pos="10585"/>
        </w:tabs>
        <w:ind w:left="1077" w:right="686"/>
        <w:jc w:val="both"/>
        <w:rPr>
          <w:rFonts w:ascii="Arial" w:hAnsi="Arial" w:cs="Arial"/>
          <w:sz w:val="20"/>
          <w:szCs w:val="20"/>
        </w:rPr>
      </w:pPr>
      <w:r w:rsidRPr="005E592C">
        <w:rPr>
          <w:rFonts w:ascii="Arial" w:hAnsi="Arial" w:cs="Arial"/>
          <w:sz w:val="20"/>
          <w:szCs w:val="20"/>
        </w:rPr>
        <w:t xml:space="preserve">Срок службы инструмента составляет 5 лет с даты продажи. </w:t>
      </w:r>
      <w:r>
        <w:rPr>
          <w:rFonts w:ascii="Arial" w:hAnsi="Arial" w:cs="Arial"/>
          <w:sz w:val="20"/>
          <w:szCs w:val="20"/>
        </w:rPr>
        <w:t>По истечении срока службы</w:t>
      </w:r>
      <w:r w:rsidRPr="00F335D2">
        <w:rPr>
          <w:rFonts w:ascii="Arial" w:hAnsi="Arial" w:cs="Arial"/>
          <w:sz w:val="20"/>
          <w:szCs w:val="20"/>
        </w:rPr>
        <w:t xml:space="preserve"> </w:t>
      </w:r>
      <w:r>
        <w:rPr>
          <w:rFonts w:ascii="Arial" w:hAnsi="Arial" w:cs="Arial"/>
          <w:sz w:val="20"/>
          <w:szCs w:val="20"/>
        </w:rPr>
        <w:t xml:space="preserve">и при выработке назначенного ресурса </w:t>
      </w:r>
      <w:r w:rsidRPr="00F335D2">
        <w:rPr>
          <w:rFonts w:ascii="Arial" w:hAnsi="Arial" w:cs="Arial"/>
          <w:sz w:val="20"/>
          <w:szCs w:val="20"/>
        </w:rPr>
        <w:t>изделие подлежит</w:t>
      </w:r>
      <w:r>
        <w:rPr>
          <w:rFonts w:ascii="Arial" w:hAnsi="Arial" w:cs="Arial"/>
          <w:sz w:val="20"/>
          <w:szCs w:val="20"/>
        </w:rPr>
        <w:t xml:space="preserve"> </w:t>
      </w:r>
      <w:r w:rsidRPr="00F335D2">
        <w:rPr>
          <w:rFonts w:ascii="Arial" w:hAnsi="Arial" w:cs="Arial"/>
          <w:sz w:val="20"/>
          <w:szCs w:val="20"/>
        </w:rPr>
        <w:t>утилизации в соответствии с установленными правилами в РФ.</w:t>
      </w:r>
    </w:p>
    <w:p w:rsidR="007136B5" w:rsidRPr="00F335D2" w:rsidRDefault="007136B5" w:rsidP="007136B5">
      <w:pPr>
        <w:tabs>
          <w:tab w:val="left" w:pos="10585"/>
        </w:tabs>
        <w:ind w:left="1077" w:right="686"/>
        <w:jc w:val="both"/>
        <w:rPr>
          <w:rFonts w:ascii="Arial" w:hAnsi="Arial" w:cs="Arial"/>
          <w:sz w:val="20"/>
          <w:szCs w:val="20"/>
        </w:rPr>
      </w:pPr>
      <w:r w:rsidRPr="00F335D2">
        <w:rPr>
          <w:rFonts w:ascii="Arial" w:hAnsi="Arial" w:cs="Arial"/>
          <w:sz w:val="20"/>
          <w:szCs w:val="20"/>
        </w:rPr>
        <w:t>ЗАПРЕЩЕНО применение инструмента не по назначению!</w:t>
      </w:r>
    </w:p>
    <w:p w:rsidR="007136B5" w:rsidRDefault="007136B5" w:rsidP="007136B5">
      <w:pPr>
        <w:tabs>
          <w:tab w:val="left" w:pos="10585"/>
        </w:tabs>
        <w:ind w:left="1494" w:right="686"/>
        <w:jc w:val="both"/>
        <w:rPr>
          <w:rFonts w:ascii="Arial" w:hAnsi="Arial" w:cs="Arial"/>
          <w:b/>
          <w:sz w:val="20"/>
          <w:szCs w:val="20"/>
        </w:rPr>
      </w:pPr>
    </w:p>
    <w:p w:rsidR="007136B5" w:rsidRDefault="0082334A" w:rsidP="007136B5">
      <w:pPr>
        <w:tabs>
          <w:tab w:val="left" w:pos="10585"/>
        </w:tabs>
        <w:ind w:left="720" w:right="686"/>
        <w:rPr>
          <w:rFonts w:ascii="Arial" w:hAnsi="Arial" w:cs="Arial"/>
          <w:b/>
          <w:noProof/>
          <w:color w:val="808080" w:themeColor="background1" w:themeShade="80"/>
          <w:sz w:val="24"/>
          <w:szCs w:val="24"/>
          <w:lang w:bidi="ar-SA"/>
        </w:rPr>
      </w:pPr>
      <w:r>
        <w:rPr>
          <w:rFonts w:ascii="Arial" w:hAnsi="Arial" w:cs="Arial"/>
          <w:b/>
          <w:noProof/>
          <w:color w:val="808080" w:themeColor="background1" w:themeShade="80"/>
          <w:sz w:val="24"/>
          <w:szCs w:val="24"/>
          <w:lang w:bidi="ar-SA"/>
        </w:rPr>
        <w:pict>
          <v:line id="Прямая соединительная линия 126" o:spid="_x0000_s1150" style="position:absolute;left:0;text-align:left;z-index:251916800;visibility:visible;mso-position-horizontal-relative:text;mso-position-vertical-relative:text;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7136B5"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7136B5" w:rsidRPr="00704142">
        <w:rPr>
          <w:rFonts w:ascii="Arial" w:hAnsi="Arial" w:cs="Arial"/>
          <w:b/>
          <w:noProof/>
          <w:color w:val="808080" w:themeColor="background1" w:themeShade="80"/>
          <w:sz w:val="24"/>
          <w:szCs w:val="24"/>
          <w:lang w:bidi="ar-SA"/>
        </w:rPr>
        <w:t xml:space="preserve"> </w:t>
      </w:r>
    </w:p>
    <w:p w:rsidR="007136B5" w:rsidRDefault="007136B5" w:rsidP="007136B5">
      <w:pPr>
        <w:tabs>
          <w:tab w:val="left" w:pos="10585"/>
        </w:tabs>
        <w:ind w:left="1077" w:right="686"/>
        <w:jc w:val="both"/>
        <w:rPr>
          <w:rFonts w:ascii="Arial" w:eastAsiaTheme="minorEastAsia" w:hAnsi="Arial" w:cs="Arial"/>
          <w:sz w:val="20"/>
          <w:szCs w:val="20"/>
          <w:lang w:eastAsia="zh-CN"/>
        </w:rPr>
      </w:pPr>
      <w:r w:rsidRPr="00E153F2">
        <w:rPr>
          <w:rFonts w:ascii="Arial" w:eastAsiaTheme="minorEastAsia" w:hAnsi="Arial" w:cs="Arial"/>
          <w:sz w:val="20"/>
          <w:szCs w:val="20"/>
          <w:lang w:eastAsia="zh-CN"/>
        </w:rPr>
        <w:t>Не использовать с поврежденной рукояткой или поврежденным корпусом.</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дыма непосредственно из корпуса изделия.</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с перебитым или оголенным электрическим кабелем.</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на открытом пространстве во время дождя.</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включать при попадании воды в корпус.</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сильном искрении.</w:t>
      </w:r>
      <w:r>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сильной вибрации.</w:t>
      </w:r>
    </w:p>
    <w:p w:rsidR="007136B5" w:rsidRPr="00BE4A1D" w:rsidRDefault="0082334A" w:rsidP="007136B5">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151" style="position:absolute;left:0;text-align:left;z-index:251917824;visibility:visible;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7136B5" w:rsidRPr="00704142">
        <w:rPr>
          <w:rFonts w:ascii="Arial" w:eastAsia="Arial Narrow" w:hAnsi="Arial" w:cs="Arial"/>
          <w:b/>
          <w:color w:val="808080" w:themeColor="background1" w:themeShade="80"/>
          <w:sz w:val="24"/>
          <w:szCs w:val="24"/>
        </w:rPr>
        <w:t>КРИТЕРИЙ ПРЕДЕЛЬНЫХ СОСТОЯНИЙ</w:t>
      </w:r>
      <w:r w:rsidR="007136B5" w:rsidRPr="00BE4A1D">
        <w:rPr>
          <w:rFonts w:ascii="Arial" w:eastAsia="Arial Narrow" w:hAnsi="Arial" w:cs="Arial"/>
          <w:color w:val="808080" w:themeColor="background1" w:themeShade="80"/>
          <w:sz w:val="24"/>
          <w:szCs w:val="24"/>
        </w:rPr>
        <w:t xml:space="preserve">. </w:t>
      </w:r>
    </w:p>
    <w:p w:rsidR="007136B5" w:rsidRDefault="007136B5" w:rsidP="007136B5">
      <w:pPr>
        <w:tabs>
          <w:tab w:val="left" w:pos="10585"/>
        </w:tabs>
        <w:ind w:left="1077" w:right="686"/>
        <w:jc w:val="both"/>
        <w:rPr>
          <w:rFonts w:ascii="Arial" w:hAnsi="Arial" w:cs="Arial"/>
          <w:sz w:val="20"/>
          <w:szCs w:val="20"/>
        </w:rPr>
      </w:pPr>
      <w:r w:rsidRPr="004F2B34">
        <w:rPr>
          <w:rFonts w:ascii="Arial" w:hAnsi="Arial" w:cs="Arial"/>
          <w:sz w:val="20"/>
          <w:szCs w:val="20"/>
        </w:rPr>
        <w:lastRenderedPageBreak/>
        <w:t>Перетёрт или повреждён электрический кабель.</w:t>
      </w:r>
      <w:r>
        <w:rPr>
          <w:rFonts w:ascii="Arial" w:hAnsi="Arial" w:cs="Arial"/>
          <w:sz w:val="20"/>
          <w:szCs w:val="20"/>
        </w:rPr>
        <w:t xml:space="preserve"> </w:t>
      </w:r>
      <w:r w:rsidRPr="004F2B34">
        <w:rPr>
          <w:rFonts w:ascii="Arial" w:hAnsi="Arial" w:cs="Arial"/>
          <w:sz w:val="20"/>
          <w:szCs w:val="20"/>
        </w:rPr>
        <w:t>Поврежден корпус изделия.</w:t>
      </w:r>
    </w:p>
    <w:p w:rsidR="007136B5" w:rsidRDefault="0082334A" w:rsidP="007136B5">
      <w:pPr>
        <w:tabs>
          <w:tab w:val="left" w:pos="10585"/>
        </w:tabs>
        <w:ind w:left="720" w:right="686"/>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8" o:spid="_x0000_s1152" style="position:absolute;left:0;text-align:left;z-index:251918848;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7136B5"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7136B5" w:rsidRPr="00704142">
        <w:rPr>
          <w:rFonts w:ascii="Arial" w:hAnsi="Arial" w:cs="Arial"/>
          <w:b/>
          <w:noProof/>
          <w:sz w:val="24"/>
          <w:szCs w:val="24"/>
          <w:lang w:bidi="ar-SA"/>
        </w:rPr>
        <w:t xml:space="preserve"> </w:t>
      </w:r>
    </w:p>
    <w:p w:rsidR="007136B5" w:rsidRDefault="007136B5" w:rsidP="007136B5">
      <w:pPr>
        <w:tabs>
          <w:tab w:val="left" w:pos="10585"/>
        </w:tabs>
        <w:ind w:left="1077" w:right="686"/>
        <w:jc w:val="both"/>
        <w:rPr>
          <w:rFonts w:ascii="Arial" w:hAnsi="Arial" w:cs="Arial"/>
          <w:sz w:val="20"/>
          <w:szCs w:val="20"/>
        </w:rPr>
      </w:pPr>
      <w:r w:rsidRPr="005E592C">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7136B5" w:rsidRPr="00704142" w:rsidRDefault="0082334A" w:rsidP="007136B5">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9" o:spid="_x0000_s1153" style="position:absolute;left:0;text-align:left;z-index:251919872;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7136B5" w:rsidRPr="00704142">
        <w:rPr>
          <w:rFonts w:ascii="Arial" w:eastAsia="Arial Narrow" w:hAnsi="Arial" w:cs="Arial"/>
          <w:b/>
          <w:color w:val="808080" w:themeColor="background1" w:themeShade="80"/>
          <w:sz w:val="24"/>
          <w:szCs w:val="24"/>
        </w:rPr>
        <w:t>ХРАНЕНИЕ.</w:t>
      </w:r>
      <w:r w:rsidR="007136B5" w:rsidRPr="00704142">
        <w:rPr>
          <w:rFonts w:ascii="Arial" w:hAnsi="Arial" w:cs="Arial"/>
          <w:b/>
          <w:noProof/>
          <w:sz w:val="24"/>
          <w:szCs w:val="24"/>
          <w:lang w:bidi="ar-SA"/>
        </w:rPr>
        <w:t xml:space="preserve"> </w:t>
      </w:r>
    </w:p>
    <w:p w:rsidR="007136B5" w:rsidRDefault="007136B5" w:rsidP="007136B5">
      <w:pPr>
        <w:tabs>
          <w:tab w:val="left" w:pos="10585"/>
        </w:tabs>
        <w:ind w:left="1077" w:right="686"/>
        <w:jc w:val="both"/>
        <w:rPr>
          <w:rFonts w:ascii="Arial" w:hAnsi="Arial" w:cs="Arial"/>
          <w:sz w:val="20"/>
          <w:szCs w:val="20"/>
        </w:rPr>
      </w:pPr>
      <w:r w:rsidRPr="00E153F2">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E153F2">
        <w:rPr>
          <w:rFonts w:ascii="Arial" w:hAnsi="Arial" w:cs="Arial"/>
          <w:sz w:val="20"/>
          <w:szCs w:val="20"/>
        </w:rPr>
        <w:t>При хранении необходимо избегать резкого перепада температур.</w:t>
      </w:r>
      <w:r>
        <w:rPr>
          <w:rFonts w:ascii="Arial" w:hAnsi="Arial" w:cs="Arial"/>
          <w:sz w:val="20"/>
          <w:szCs w:val="20"/>
        </w:rPr>
        <w:t xml:space="preserve"> </w:t>
      </w:r>
      <w:r w:rsidRPr="00E153F2">
        <w:rPr>
          <w:rFonts w:ascii="Arial" w:hAnsi="Arial" w:cs="Arial"/>
          <w:sz w:val="20"/>
          <w:szCs w:val="20"/>
        </w:rPr>
        <w:t>Хранение без упаковки не допускается.</w:t>
      </w:r>
      <w:r>
        <w:rPr>
          <w:rFonts w:ascii="Arial" w:hAnsi="Arial" w:cs="Arial"/>
          <w:sz w:val="20"/>
          <w:szCs w:val="20"/>
        </w:rPr>
        <w:t xml:space="preserve"> </w:t>
      </w:r>
      <w:r w:rsidRPr="00E153F2">
        <w:rPr>
          <w:rFonts w:ascii="Arial" w:hAnsi="Arial" w:cs="Arial"/>
          <w:sz w:val="20"/>
          <w:szCs w:val="20"/>
        </w:rPr>
        <w:t>Подробные требования к условиям хранения смотрите в ГОСТ 15150.</w:t>
      </w:r>
    </w:p>
    <w:p w:rsidR="007136B5" w:rsidRPr="00704142" w:rsidRDefault="0082334A" w:rsidP="007136B5">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0" o:spid="_x0000_s1154" style="position:absolute;left:0;text-align:left;z-index:251920896;visibility:visible;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7136B5" w:rsidRPr="00704142">
        <w:rPr>
          <w:rFonts w:ascii="Arial" w:eastAsia="Arial Narrow" w:hAnsi="Arial" w:cs="Arial"/>
          <w:b/>
          <w:color w:val="808080" w:themeColor="background1" w:themeShade="80"/>
          <w:sz w:val="24"/>
          <w:szCs w:val="24"/>
        </w:rPr>
        <w:t>ТРАНСПОРТИРОВКА.</w:t>
      </w:r>
      <w:r w:rsidR="007136B5" w:rsidRPr="00704142">
        <w:rPr>
          <w:rFonts w:ascii="Arial" w:hAnsi="Arial" w:cs="Arial"/>
          <w:b/>
          <w:noProof/>
          <w:sz w:val="24"/>
          <w:szCs w:val="24"/>
          <w:lang w:bidi="ar-SA"/>
        </w:rPr>
        <w:t xml:space="preserve"> </w:t>
      </w:r>
    </w:p>
    <w:p w:rsidR="007136B5" w:rsidRDefault="007136B5" w:rsidP="007136B5">
      <w:pPr>
        <w:tabs>
          <w:tab w:val="left" w:pos="10585"/>
        </w:tabs>
        <w:ind w:left="1077" w:right="686"/>
        <w:jc w:val="both"/>
        <w:rPr>
          <w:rFonts w:ascii="Arial" w:hAnsi="Arial" w:cs="Arial"/>
          <w:sz w:val="20"/>
          <w:szCs w:val="20"/>
        </w:rPr>
      </w:pPr>
      <w:r w:rsidRPr="004A525D">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4A525D">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A525D">
        <w:rPr>
          <w:rFonts w:ascii="Arial" w:hAnsi="Arial" w:cs="Arial"/>
          <w:sz w:val="20"/>
          <w:szCs w:val="20"/>
        </w:rPr>
        <w:t>Подробные требования к условиям транспортировки смотрите в ГОСТ15150.</w:t>
      </w:r>
    </w:p>
    <w:p w:rsidR="007136B5" w:rsidRDefault="0082334A" w:rsidP="007136B5">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1" o:spid="_x0000_s1155" style="position:absolute;left:0;text-align:left;z-index:251921920;visibility:visible;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7136B5" w:rsidRPr="00704142">
        <w:rPr>
          <w:rFonts w:ascii="Arial" w:eastAsia="Arial Narrow" w:hAnsi="Arial" w:cs="Arial"/>
          <w:b/>
          <w:color w:val="808080" w:themeColor="background1" w:themeShade="80"/>
          <w:sz w:val="24"/>
          <w:szCs w:val="24"/>
        </w:rPr>
        <w:t>УТИЛИЗАЦИЯ.</w:t>
      </w:r>
      <w:r w:rsidR="007136B5" w:rsidRPr="00704142">
        <w:rPr>
          <w:rFonts w:ascii="Arial" w:hAnsi="Arial" w:cs="Arial"/>
          <w:b/>
          <w:noProof/>
          <w:sz w:val="24"/>
          <w:szCs w:val="24"/>
          <w:lang w:bidi="ar-SA"/>
        </w:rPr>
        <w:t xml:space="preserve"> </w:t>
      </w:r>
    </w:p>
    <w:p w:rsidR="007136B5" w:rsidRDefault="007136B5" w:rsidP="007136B5">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94080" behindDoc="0" locked="0" layoutInCell="1" allowOverlap="1" wp14:anchorId="26D3307C" wp14:editId="0EF7C09E">
            <wp:simplePos x="0" y="0"/>
            <wp:positionH relativeFrom="column">
              <wp:posOffset>797560</wp:posOffset>
            </wp:positionH>
            <wp:positionV relativeFrom="paragraph">
              <wp:posOffset>15875</wp:posOffset>
            </wp:positionV>
            <wp:extent cx="337185" cy="413385"/>
            <wp:effectExtent l="0" t="0" r="5715" b="571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7136B5" w:rsidRDefault="0082334A" w:rsidP="007136B5">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2" o:spid="_x0000_s1156" style="position:absolute;left:0;text-align:left;z-index:251922944;visibility:visible;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7136B5" w:rsidRPr="00704142">
        <w:rPr>
          <w:rFonts w:ascii="Arial" w:eastAsia="Arial Narrow" w:hAnsi="Arial" w:cs="Arial"/>
          <w:b/>
          <w:color w:val="808080" w:themeColor="background1" w:themeShade="80"/>
          <w:sz w:val="24"/>
          <w:szCs w:val="24"/>
        </w:rPr>
        <w:t>ЗНАЧЕНИЕ ШУМА И ВИБРАЦИИ.</w:t>
      </w:r>
      <w:r w:rsidR="007136B5" w:rsidRPr="00704142">
        <w:rPr>
          <w:rFonts w:ascii="Arial" w:hAnsi="Arial" w:cs="Arial"/>
          <w:b/>
          <w:noProof/>
          <w:sz w:val="24"/>
          <w:szCs w:val="24"/>
          <w:lang w:bidi="ar-SA"/>
        </w:rPr>
        <w:t xml:space="preserve"> </w:t>
      </w:r>
    </w:p>
    <w:p w:rsidR="007136B5" w:rsidRPr="00FE4D44" w:rsidRDefault="007136B5" w:rsidP="007136B5">
      <w:pPr>
        <w:tabs>
          <w:tab w:val="left" w:pos="10585"/>
        </w:tabs>
        <w:ind w:left="1077" w:right="686"/>
        <w:jc w:val="both"/>
        <w:rPr>
          <w:rFonts w:ascii="Arial" w:hAnsi="Arial" w:cs="Arial"/>
          <w:sz w:val="20"/>
          <w:szCs w:val="20"/>
        </w:rPr>
      </w:pPr>
      <w:r w:rsidRPr="00FE4D44">
        <w:rPr>
          <w:rFonts w:ascii="Arial" w:hAnsi="Arial" w:cs="Arial"/>
          <w:sz w:val="20"/>
          <w:szCs w:val="20"/>
        </w:rPr>
        <w:t xml:space="preserve">Типичный уровень взвешенного звукового давления (A), измеренный в соответствии с EN60335: </w:t>
      </w:r>
    </w:p>
    <w:p w:rsidR="007136B5" w:rsidRPr="00FE4D44" w:rsidRDefault="007136B5" w:rsidP="007136B5">
      <w:pPr>
        <w:tabs>
          <w:tab w:val="left" w:pos="10585"/>
        </w:tabs>
        <w:ind w:left="1077" w:right="686"/>
        <w:jc w:val="both"/>
        <w:rPr>
          <w:rFonts w:ascii="Arial" w:hAnsi="Arial" w:cs="Arial"/>
          <w:sz w:val="20"/>
          <w:szCs w:val="20"/>
        </w:rPr>
      </w:pPr>
      <w:r w:rsidRPr="00FE4D44">
        <w:rPr>
          <w:rFonts w:ascii="Arial" w:hAnsi="Arial" w:cs="Arial"/>
          <w:sz w:val="20"/>
          <w:szCs w:val="20"/>
        </w:rPr>
        <w:t xml:space="preserve">Уровень звукового давления (LpA): 83 дБ (A) Уровень звуковой мощности (LWA): 96 дБ (A) </w:t>
      </w:r>
    </w:p>
    <w:p w:rsidR="007136B5" w:rsidRPr="00FE4D44" w:rsidRDefault="007136B5" w:rsidP="007136B5">
      <w:pPr>
        <w:tabs>
          <w:tab w:val="left" w:pos="10585"/>
        </w:tabs>
        <w:ind w:left="1077" w:right="686"/>
        <w:jc w:val="both"/>
        <w:rPr>
          <w:rFonts w:ascii="Arial" w:hAnsi="Arial" w:cs="Arial"/>
          <w:sz w:val="20"/>
          <w:szCs w:val="20"/>
        </w:rPr>
      </w:pPr>
      <w:r w:rsidRPr="00FE4D44">
        <w:rPr>
          <w:rFonts w:ascii="Arial" w:hAnsi="Arial" w:cs="Arial"/>
          <w:sz w:val="20"/>
          <w:szCs w:val="20"/>
        </w:rPr>
        <w:t>Погрешность (К): 3 дБ(A).</w:t>
      </w:r>
      <w:r>
        <w:rPr>
          <w:rFonts w:ascii="Arial" w:hAnsi="Arial" w:cs="Arial"/>
          <w:sz w:val="20"/>
          <w:szCs w:val="20"/>
        </w:rPr>
        <w:t xml:space="preserve"> </w:t>
      </w:r>
      <w:r w:rsidRPr="00FE4D44">
        <w:rPr>
          <w:rFonts w:ascii="Arial" w:hAnsi="Arial" w:cs="Arial"/>
          <w:sz w:val="20"/>
          <w:szCs w:val="20"/>
        </w:rPr>
        <w:t>Используйте средства защиты слуха.</w:t>
      </w:r>
      <w:r>
        <w:rPr>
          <w:rFonts w:ascii="Arial" w:hAnsi="Arial" w:cs="Arial"/>
          <w:sz w:val="20"/>
          <w:szCs w:val="20"/>
        </w:rPr>
        <w:t xml:space="preserve"> </w:t>
      </w:r>
      <w:r w:rsidRPr="00FE4D44">
        <w:rPr>
          <w:rFonts w:ascii="Arial" w:hAnsi="Arial" w:cs="Arial"/>
          <w:sz w:val="20"/>
          <w:szCs w:val="20"/>
        </w:rPr>
        <w:t xml:space="preserve">Вибрация. </w:t>
      </w:r>
      <w:r>
        <w:rPr>
          <w:rFonts w:ascii="Arial" w:hAnsi="Arial" w:cs="Arial"/>
          <w:sz w:val="20"/>
          <w:szCs w:val="20"/>
        </w:rPr>
        <w:t xml:space="preserve"> </w:t>
      </w:r>
      <w:r w:rsidRPr="00FE4D44">
        <w:rPr>
          <w:rFonts w:ascii="Arial" w:hAnsi="Arial" w:cs="Arial"/>
          <w:sz w:val="20"/>
          <w:szCs w:val="20"/>
        </w:rPr>
        <w:t>Общий уровень вибрации (векторная сумма по трем координатам), определенный в соответствии с EN60335: Распространение вибрации (ah</w:t>
      </w:r>
      <w:r>
        <w:rPr>
          <w:rFonts w:ascii="Arial" w:hAnsi="Arial" w:cs="Arial"/>
          <w:sz w:val="20"/>
          <w:szCs w:val="20"/>
        </w:rPr>
        <w:t xml:space="preserve"> AG): 1,7 м/с2</w:t>
      </w:r>
      <w:r w:rsidRPr="00FE4D44">
        <w:rPr>
          <w:rFonts w:ascii="Arial" w:hAnsi="Arial" w:cs="Arial"/>
          <w:sz w:val="20"/>
          <w:szCs w:val="20"/>
        </w:rPr>
        <w:t>.</w:t>
      </w:r>
      <w:r>
        <w:rPr>
          <w:rFonts w:ascii="Arial" w:hAnsi="Arial" w:cs="Arial"/>
          <w:sz w:val="20"/>
          <w:szCs w:val="20"/>
        </w:rPr>
        <w:t xml:space="preserve"> </w:t>
      </w:r>
      <w:r w:rsidRPr="00FE4D44">
        <w:rPr>
          <w:rFonts w:ascii="Arial" w:hAnsi="Arial" w:cs="Arial"/>
          <w:sz w:val="20"/>
          <w:szCs w:val="20"/>
        </w:rPr>
        <w:t>Погрешность (К): 1,5 м/с2.</w:t>
      </w:r>
    </w:p>
    <w:p w:rsidR="007136B5" w:rsidRPr="000164B2" w:rsidRDefault="0082334A" w:rsidP="007136B5">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w:lastRenderedPageBreak/>
        <w:pict>
          <v:line id="Прямая соединительная линия 133" o:spid="_x0000_s1157" style="position:absolute;left:0;text-align:left;z-index:251923968;visibility:visible;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7136B5" w:rsidRPr="00704142">
        <w:rPr>
          <w:rFonts w:ascii="Arial" w:eastAsia="Arial Narrow" w:hAnsi="Arial" w:cs="Arial"/>
          <w:b/>
          <w:color w:val="808080" w:themeColor="background1" w:themeShade="80"/>
          <w:sz w:val="24"/>
          <w:szCs w:val="24"/>
        </w:rPr>
        <w:t>ИНФОРМАЦИЯ ДЛЯ ПОКУПАТЕЛЯ.</w:t>
      </w:r>
      <w:r w:rsidR="007136B5" w:rsidRPr="00704142">
        <w:rPr>
          <w:rFonts w:ascii="Arial" w:hAnsi="Arial" w:cs="Arial"/>
          <w:b/>
          <w:noProof/>
          <w:sz w:val="24"/>
          <w:szCs w:val="24"/>
          <w:lang w:bidi="ar-SA"/>
        </w:rPr>
        <w:t xml:space="preserve"> </w:t>
      </w:r>
    </w:p>
    <w:p w:rsidR="007136B5" w:rsidRDefault="007136B5" w:rsidP="007136B5">
      <w:pPr>
        <w:tabs>
          <w:tab w:val="left" w:pos="10585"/>
        </w:tabs>
        <w:ind w:left="720" w:right="686"/>
        <w:jc w:val="both"/>
        <w:rPr>
          <w:rFonts w:ascii="Arial" w:hAnsi="Arial" w:cs="Arial"/>
          <w:sz w:val="20"/>
          <w:szCs w:val="20"/>
        </w:rPr>
      </w:pPr>
      <w:r w:rsidRPr="005E592C">
        <w:rPr>
          <w:rFonts w:ascii="Arial" w:hAnsi="Arial" w:cs="Arial" w:hint="eastAsia"/>
          <w:noProof/>
          <w:sz w:val="20"/>
          <w:szCs w:val="20"/>
          <w:lang w:bidi="ar-SA"/>
        </w:rPr>
        <w:drawing>
          <wp:inline distT="0" distB="0" distL="0" distR="0" wp14:anchorId="51A53062" wp14:editId="493E0847">
            <wp:extent cx="288435" cy="26680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82334A">
        <w:t xml:space="preserve">Товар сертифицирован. </w:t>
      </w:r>
      <w:r w:rsidR="0082334A" w:rsidRPr="0082334A">
        <w:rPr>
          <w:rFonts w:ascii="Arial" w:hAnsi="Arial" w:cs="Arial"/>
          <w:sz w:val="20"/>
          <w:szCs w:val="20"/>
        </w:rPr>
        <w:t>Сертификат у уполномоченного представителя.</w:t>
      </w:r>
      <w:r w:rsidRPr="007E61C2">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7E61C2">
        <w:rPr>
          <w:rFonts w:ascii="Arial" w:hAnsi="Arial" w:cs="Arial" w:hint="eastAsia"/>
          <w:sz w:val="20"/>
          <w:szCs w:val="20"/>
        </w:rPr>
        <w:t xml:space="preserve"> </w:t>
      </w:r>
      <w:r w:rsidRPr="007E61C2">
        <w:rPr>
          <w:rFonts w:ascii="Arial" w:hAnsi="Arial" w:cs="Arial"/>
          <w:sz w:val="20"/>
          <w:szCs w:val="20"/>
        </w:rPr>
        <w:t>3-я и 4- я цифры обозначают номер месяца в году производства</w:t>
      </w:r>
      <w:r w:rsidR="0082334A">
        <w:rPr>
          <w:rFonts w:ascii="Arial" w:hAnsi="Arial" w:cs="Arial"/>
          <w:sz w:val="20"/>
          <w:szCs w:val="20"/>
        </w:rPr>
        <w:t>.</w:t>
      </w:r>
      <w:bookmarkStart w:id="1" w:name="_GoBack"/>
      <w:bookmarkEnd w:id="1"/>
    </w:p>
    <w:p w:rsidR="007136B5" w:rsidRDefault="007136B5" w:rsidP="007136B5">
      <w:pPr>
        <w:tabs>
          <w:tab w:val="left" w:pos="10585"/>
        </w:tabs>
        <w:ind w:left="720" w:right="686"/>
        <w:jc w:val="both"/>
        <w:rPr>
          <w:rFonts w:ascii="Arial" w:hAnsi="Arial" w:cs="Arial"/>
          <w:sz w:val="20"/>
          <w:szCs w:val="20"/>
        </w:rPr>
      </w:pPr>
    </w:p>
    <w:p w:rsidR="00250003" w:rsidRDefault="00250003">
      <w:pPr>
        <w:rPr>
          <w:rFonts w:eastAsiaTheme="minorEastAsia"/>
          <w:sz w:val="18"/>
          <w:lang w:eastAsia="zh-CN"/>
        </w:rPr>
      </w:pPr>
    </w:p>
    <w:p w:rsidR="00250003" w:rsidRDefault="00250003">
      <w:pPr>
        <w:rPr>
          <w:rFonts w:eastAsiaTheme="minorEastAsia"/>
          <w:sz w:val="18"/>
          <w:lang w:eastAsia="zh-CN"/>
        </w:rPr>
      </w:pPr>
    </w:p>
    <w:p w:rsidR="00250003" w:rsidRDefault="00250003">
      <w:pPr>
        <w:rPr>
          <w:rFonts w:eastAsiaTheme="minorEastAsia"/>
          <w:sz w:val="18"/>
          <w:lang w:eastAsia="zh-CN"/>
        </w:rPr>
      </w:pPr>
    </w:p>
    <w:p w:rsidR="00250003" w:rsidRDefault="00250003">
      <w:pPr>
        <w:rPr>
          <w:rFonts w:eastAsiaTheme="minorEastAsia"/>
          <w:sz w:val="18"/>
          <w:lang w:eastAsia="zh-CN"/>
        </w:rPr>
      </w:pPr>
    </w:p>
    <w:p w:rsidR="00250003" w:rsidRDefault="00250003">
      <w:pPr>
        <w:rPr>
          <w:rFonts w:eastAsiaTheme="minorEastAsia"/>
          <w:sz w:val="18"/>
          <w:lang w:eastAsia="zh-CN"/>
        </w:rPr>
      </w:pPr>
    </w:p>
    <w:p w:rsidR="00250003" w:rsidRDefault="00250003">
      <w:pPr>
        <w:rPr>
          <w:rFonts w:eastAsiaTheme="minorEastAsia"/>
          <w:sz w:val="18"/>
          <w:lang w:eastAsia="zh-CN"/>
        </w:rPr>
      </w:pPr>
    </w:p>
    <w:p w:rsidR="007174BE" w:rsidRDefault="007174BE">
      <w:pPr>
        <w:rPr>
          <w:rFonts w:eastAsiaTheme="minorEastAsia"/>
          <w:sz w:val="18"/>
          <w:lang w:eastAsia="zh-CN"/>
        </w:rPr>
      </w:pPr>
    </w:p>
    <w:p w:rsidR="007174BE" w:rsidRDefault="00250003">
      <w:pPr>
        <w:rPr>
          <w:rFonts w:eastAsiaTheme="minorEastAsia"/>
          <w:sz w:val="18"/>
          <w:lang w:eastAsia="zh-CN"/>
        </w:rPr>
      </w:pPr>
      <w:r>
        <w:rPr>
          <w:rFonts w:eastAsiaTheme="minorEastAsia"/>
          <w:noProof/>
          <w:sz w:val="18"/>
          <w:lang w:bidi="ar-SA"/>
        </w:rPr>
        <w:drawing>
          <wp:anchor distT="0" distB="0" distL="114300" distR="114300" simplePos="0" relativeHeight="251832832" behindDoc="0" locked="0" layoutInCell="1" allowOverlap="1">
            <wp:simplePos x="0" y="0"/>
            <wp:positionH relativeFrom="column">
              <wp:posOffset>19050</wp:posOffset>
            </wp:positionH>
            <wp:positionV relativeFrom="paragraph">
              <wp:posOffset>-502285</wp:posOffset>
            </wp:positionV>
            <wp:extent cx="7562850" cy="502920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l="6267" t="7357" r="5730" b="4489"/>
                    <a:stretch>
                      <a:fillRect/>
                    </a:stretch>
                  </pic:blipFill>
                  <pic:spPr bwMode="auto">
                    <a:xfrm>
                      <a:off x="0" y="0"/>
                      <a:ext cx="756285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250003">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27940</wp:posOffset>
            </wp:positionH>
            <wp:positionV relativeFrom="paragraph">
              <wp:posOffset>-490855</wp:posOffset>
            </wp:positionV>
            <wp:extent cx="7553960" cy="5029200"/>
            <wp:effectExtent l="19050" t="0" r="889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l="4797" t="5351" r="5123" b="6243"/>
                    <a:stretch>
                      <a:fillRect/>
                    </a:stretch>
                  </pic:blipFill>
                  <pic:spPr bwMode="auto">
                    <a:xfrm>
                      <a:off x="0" y="0"/>
                      <a:ext cx="7553960"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8"/>
          <w:footerReference w:type="default" r:id="rId39"/>
          <w:pgSz w:w="11910" w:h="7910" w:orient="landscape"/>
          <w:pgMar w:top="0" w:right="180" w:bottom="700" w:left="0" w:header="0" w:footer="0" w:gutter="0"/>
          <w:cols w:space="720"/>
          <w:docGrid w:linePitch="299"/>
        </w:sectPr>
      </w:pPr>
    </w:p>
    <w:p w:rsidR="00F50C94" w:rsidRDefault="000164B2"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6928" behindDoc="0" locked="0" layoutInCell="1" allowOverlap="1">
            <wp:simplePos x="0" y="0"/>
            <wp:positionH relativeFrom="column">
              <wp:posOffset>57150</wp:posOffset>
            </wp:positionH>
            <wp:positionV relativeFrom="paragraph">
              <wp:posOffset>-424180</wp:posOffset>
            </wp:positionV>
            <wp:extent cx="7562850" cy="4991100"/>
            <wp:effectExtent l="1905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l="6737" t="8812" r="4219" b="4294"/>
                    <a:stretch>
                      <a:fillRect/>
                    </a:stretch>
                  </pic:blipFill>
                  <pic:spPr bwMode="auto">
                    <a:xfrm>
                      <a:off x="0" y="0"/>
                      <a:ext cx="7562850" cy="499110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164B2"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38100</wp:posOffset>
            </wp:positionH>
            <wp:positionV relativeFrom="paragraph">
              <wp:posOffset>-502285</wp:posOffset>
            </wp:positionV>
            <wp:extent cx="7555230" cy="4991100"/>
            <wp:effectExtent l="19050" t="0" r="762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l="4987" t="7709" r="4921" b="6076"/>
                    <a:stretch>
                      <a:fillRect/>
                    </a:stretch>
                  </pic:blipFill>
                  <pic:spPr bwMode="auto">
                    <a:xfrm>
                      <a:off x="0" y="0"/>
                      <a:ext cx="7555230" cy="499110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r>
        <w:rPr>
          <w:rFonts w:eastAsiaTheme="minorEastAsia" w:hint="eastAsia"/>
          <w:noProof/>
          <w:lang w:bidi="ar-SA"/>
        </w:rPr>
        <w:lastRenderedPageBreak/>
        <w:drawing>
          <wp:anchor distT="0" distB="0" distL="114300" distR="114300" simplePos="0" relativeHeight="251878912" behindDoc="0" locked="0" layoutInCell="1" allowOverlap="1">
            <wp:simplePos x="0" y="0"/>
            <wp:positionH relativeFrom="column">
              <wp:posOffset>-38100</wp:posOffset>
            </wp:positionH>
            <wp:positionV relativeFrom="paragraph">
              <wp:posOffset>-538480</wp:posOffset>
            </wp:positionV>
            <wp:extent cx="7635240" cy="5105400"/>
            <wp:effectExtent l="19050" t="0" r="3810" b="0"/>
            <wp:wrapNone/>
            <wp:docPr id="12" name="图片 11" descr="说明书模版-di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ibu.jpg"/>
                    <pic:cNvPicPr/>
                  </pic:nvPicPr>
                  <pic:blipFill>
                    <a:blip r:embed="rId42" cstate="print"/>
                    <a:stretch>
                      <a:fillRect/>
                    </a:stretch>
                  </pic:blipFill>
                  <pic:spPr>
                    <a:xfrm>
                      <a:off x="0" y="0"/>
                      <a:ext cx="7635240" cy="5105400"/>
                    </a:xfrm>
                    <a:prstGeom prst="rect">
                      <a:avLst/>
                    </a:prstGeom>
                  </pic:spPr>
                </pic:pic>
              </a:graphicData>
            </a:graphic>
          </wp:anchor>
        </w:drawing>
      </w: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0164B2" w:rsidRDefault="000164B2"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3"/>
      <w:footerReference w:type="default" r:id="rId44"/>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6B5" w:rsidRDefault="007136B5">
      <w:r>
        <w:separator/>
      </w:r>
    </w:p>
  </w:endnote>
  <w:endnote w:type="continuationSeparator" w:id="0">
    <w:p w:rsidR="007136B5" w:rsidRDefault="0071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82334A">
    <w:pPr>
      <w:pStyle w:val="a8"/>
    </w:pPr>
    <w:r>
      <w:rPr>
        <w:noProof/>
        <w:lang w:bidi="ar-SA"/>
      </w:rPr>
    </w:r>
    <w:r>
      <w:rPr>
        <w:noProof/>
        <w:lang w:bidi="ar-SA"/>
      </w:rPr>
      <w:pict>
        <v:group id="Group 81" o:spid="_x0000_s8209" style="width:595.3pt;height:22.35pt;mso-position-horizontal-relative:char;mso-position-vertical-relative:line" coordorigin=",7199" coordsize="11906,447">
          <v:rect id="Rectangle 82" o:spid="_x0000_s82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82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7136B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7136B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Pr="005670B0" w:rsidRDefault="0082334A">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8208"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style="mso-next-textbox:#Text Box 21" inset="0,0,0,0">
            <w:txbxContent>
              <w:p w:rsidR="007136B5" w:rsidRPr="00733993" w:rsidRDefault="007136B5">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82334A">
                  <w:rPr>
                    <w:rFonts w:ascii="Arial Narrow"/>
                    <w:noProof/>
                    <w:color w:val="FFFFFF"/>
                    <w:sz w:val="34"/>
                  </w:rPr>
                  <w:t>24</w:t>
                </w:r>
                <w:r>
                  <w:fldChar w:fldCharType="end"/>
                </w:r>
              </w:p>
            </w:txbxContent>
          </v:textbox>
          <w10:wrap anchorx="page" anchory="page"/>
        </v:shape>
      </w:pict>
    </w:r>
    <w:r>
      <w:rPr>
        <w:noProof/>
        <w:lang w:bidi="ar-SA"/>
      </w:rPr>
      <w:pict>
        <v:group id="Group 22" o:spid="_x0000_s8205"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82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82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82334A">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8204"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style="mso-next-textbox:#Text Box 17" inset="0,0,0,0">
            <w:txbxContent>
              <w:p w:rsidR="007136B5" w:rsidRDefault="007136B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2334A">
                  <w:rPr>
                    <w:rFonts w:ascii="Arial Narrow"/>
                    <w:noProof/>
                    <w:color w:val="FFFFFF"/>
                    <w:sz w:val="34"/>
                  </w:rPr>
                  <w:t>23</w:t>
                </w:r>
                <w:r>
                  <w:fldChar w:fldCharType="end"/>
                </w:r>
              </w:p>
            </w:txbxContent>
          </v:textbox>
          <w10:wrap anchorx="page" anchory="page"/>
        </v:shape>
      </w:pict>
    </w:r>
    <w:r>
      <w:rPr>
        <w:noProof/>
        <w:lang w:bidi="ar-SA"/>
      </w:rPr>
      <w:pict>
        <v:group id="Group 18" o:spid="_x0000_s8201"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820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820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82334A">
    <w:pPr>
      <w:pStyle w:val="a3"/>
      <w:spacing w:line="14" w:lineRule="auto"/>
      <w:rPr>
        <w:sz w:val="20"/>
      </w:rPr>
    </w:pPr>
    <w:r>
      <w:rPr>
        <w:noProof/>
        <w:lang w:bidi="ar-SA"/>
      </w:rPr>
      <w:pict>
        <v:group id="Group 6" o:spid="_x0000_s8198"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820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819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7"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7136B5" w:rsidRDefault="007136B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2334A">
                  <w:rPr>
                    <w:rFonts w:ascii="Arial Narrow"/>
                    <w:noProof/>
                    <w:color w:val="FFFFFF"/>
                    <w:sz w:val="34"/>
                  </w:rPr>
                  <w:t>28</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82334A">
    <w:pPr>
      <w:pStyle w:val="a3"/>
      <w:spacing w:line="14" w:lineRule="auto"/>
      <w:rPr>
        <w:sz w:val="20"/>
      </w:rPr>
    </w:pPr>
    <w:r>
      <w:rPr>
        <w:noProof/>
        <w:lang w:bidi="ar-SA"/>
      </w:rPr>
      <w:pict>
        <v:group id="Group 2" o:spid="_x0000_s8194"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8196"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8195"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7136B5" w:rsidRDefault="007136B5">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2334A">
                  <w:rPr>
                    <w:rFonts w:ascii="Arial Narrow"/>
                    <w:noProof/>
                    <w:color w:val="FFFFFF"/>
                    <w:sz w:val="34"/>
                  </w:rPr>
                  <w:t>29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6B5" w:rsidRDefault="007136B5">
      <w:r>
        <w:separator/>
      </w:r>
    </w:p>
  </w:footnote>
  <w:footnote w:type="continuationSeparator" w:id="0">
    <w:p w:rsidR="007136B5" w:rsidRDefault="00713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Pr="00024354" w:rsidRDefault="0082334A"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7" type="#_x0000_t202" style="position:absolute;left:0;text-align:left;margin-left:286.45pt;margin-top:8.3pt;width:303.55pt;height:26.4pt;z-index:503300280" filled="f" stroked="f">
          <v:textbox style="mso-next-textbox:#_x0000_s8227">
            <w:txbxContent>
              <w:p w:rsidR="007136B5" w:rsidRPr="008363C6" w:rsidRDefault="007136B5">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8363C6">
                  <w:rPr>
                    <w:rFonts w:ascii="Arial" w:hAnsi="Arial" w:cs="Arial"/>
                    <w:color w:val="FFFFFF" w:themeColor="background1"/>
                  </w:rPr>
                  <w:t>Краскораспылитель</w:t>
                </w:r>
                <w:r>
                  <w:rPr>
                    <w:rFonts w:ascii="Arial" w:eastAsiaTheme="minorEastAsia" w:hAnsi="Arial" w:cs="Arial"/>
                    <w:color w:val="FFFFFF" w:themeColor="background1"/>
                    <w:lang w:eastAsia="zh-CN"/>
                  </w:rPr>
                  <w:t xml:space="preserve">     </w:t>
                </w:r>
                <w:r w:rsidRPr="001D40A2">
                  <w:rPr>
                    <w:rFonts w:ascii="Arial" w:eastAsiaTheme="minorEastAsia" w:hAnsi="Arial" w:cs="Arial"/>
                    <w:color w:val="FFFFFF" w:themeColor="background1"/>
                    <w:lang w:eastAsia="zh-CN"/>
                  </w:rPr>
                  <w:t>КПС-964</w:t>
                </w:r>
                <w:r>
                  <w:rPr>
                    <w:rFonts w:ascii="Arial" w:eastAsiaTheme="minorEastAsia" w:hAnsi="Arial" w:cs="Arial" w:hint="eastAsia"/>
                    <w:color w:val="FFFFFF" w:themeColor="background1"/>
                    <w:lang w:eastAsia="zh-CN"/>
                  </w:rPr>
                  <w:t>0</w:t>
                </w:r>
                <w:r w:rsidRPr="001D40A2">
                  <w:rPr>
                    <w:rFonts w:ascii="Arial" w:eastAsiaTheme="minorEastAsia" w:hAnsi="Arial" w:cs="Arial"/>
                    <w:color w:val="FFFFFF" w:themeColor="background1"/>
                    <w:lang w:eastAsia="zh-CN"/>
                  </w:rPr>
                  <w:t>0</w:t>
                </w:r>
              </w:p>
            </w:txbxContent>
          </v:textbox>
        </v:shape>
      </w:pict>
    </w:r>
    <w:r w:rsidR="007136B5">
      <w:rPr>
        <w:rFonts w:eastAsiaTheme="minorEastAsia"/>
        <w:noProof/>
        <w:lang w:bidi="ar-SA"/>
      </w:rPr>
      <w:drawing>
        <wp:inline distT="0" distB="0" distL="0" distR="0">
          <wp:extent cx="7540885" cy="462224"/>
          <wp:effectExtent l="19050" t="0" r="2915"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640908" cy="4683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Pr="00D910F1" w:rsidRDefault="0082334A" w:rsidP="00D910F1">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9" type="#_x0000_t202" style="position:absolute;margin-left:30.9pt;margin-top:5pt;width:264.6pt;height:29.45pt;z-index:503302328" filled="f" stroked="f">
          <v:textbox>
            <w:txbxContent>
              <w:p w:rsidR="007136B5" w:rsidRDefault="007136B5">
                <w:r w:rsidRPr="008363C6">
                  <w:rPr>
                    <w:rFonts w:ascii="Arial" w:hAnsi="Arial" w:cs="Arial"/>
                    <w:color w:val="FFFFFF" w:themeColor="background1"/>
                  </w:rPr>
                  <w:t>Краскораспылитель</w:t>
                </w:r>
                <w:r>
                  <w:rPr>
                    <w:rFonts w:ascii="Arial" w:eastAsiaTheme="minorEastAsia" w:hAnsi="Arial" w:cs="Arial"/>
                    <w:color w:val="FFFFFF" w:themeColor="background1"/>
                    <w:lang w:eastAsia="zh-CN"/>
                  </w:rPr>
                  <w:t xml:space="preserve">      </w:t>
                </w:r>
                <w:r w:rsidRPr="001D40A2">
                  <w:rPr>
                    <w:rFonts w:ascii="Arial" w:eastAsiaTheme="minorEastAsia" w:hAnsi="Arial" w:cs="Arial"/>
                    <w:color w:val="FFFFFF" w:themeColor="background1"/>
                    <w:lang w:eastAsia="zh-CN"/>
                  </w:rPr>
                  <w:t>КПС-964</w:t>
                </w:r>
                <w:r>
                  <w:rPr>
                    <w:rFonts w:ascii="Arial" w:eastAsiaTheme="minorEastAsia" w:hAnsi="Arial" w:cs="Arial" w:hint="eastAsia"/>
                    <w:color w:val="FFFFFF" w:themeColor="background1"/>
                    <w:lang w:eastAsia="zh-CN"/>
                  </w:rPr>
                  <w:t>0</w:t>
                </w:r>
                <w:r w:rsidRPr="001D40A2">
                  <w:rPr>
                    <w:rFonts w:ascii="Arial" w:eastAsiaTheme="minorEastAsia" w:hAnsi="Arial" w:cs="Arial"/>
                    <w:color w:val="FFFFFF" w:themeColor="background1"/>
                    <w:lang w:eastAsia="zh-CN"/>
                  </w:rPr>
                  <w:t>0</w:t>
                </w:r>
              </w:p>
            </w:txbxContent>
          </v:textbox>
        </v:shape>
      </w:pict>
    </w:r>
    <w:r w:rsidR="007136B5">
      <w:rPr>
        <w:rFonts w:eastAsiaTheme="minorEastAsia"/>
        <w:noProof/>
        <w:lang w:bidi="ar-SA"/>
      </w:rPr>
      <w:drawing>
        <wp:inline distT="0" distB="0" distL="0" distR="0">
          <wp:extent cx="7685976" cy="502418"/>
          <wp:effectExtent l="1905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760584" cy="5072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6B5" w:rsidRDefault="007136B5" w:rsidP="006C79BD">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072FB"/>
    <w:multiLevelType w:val="hybridMultilevel"/>
    <w:tmpl w:val="A9AEF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9B5CDC"/>
    <w:multiLevelType w:val="hybridMultilevel"/>
    <w:tmpl w:val="53AC586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18274854"/>
    <w:multiLevelType w:val="hybridMultilevel"/>
    <w:tmpl w:val="F6329786"/>
    <w:lvl w:ilvl="0" w:tplc="5E382890">
      <w:start w:val="1"/>
      <w:numFmt w:val="russianLower"/>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2B52A9"/>
    <w:multiLevelType w:val="hybridMultilevel"/>
    <w:tmpl w:val="A5427720"/>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A6A0B51A">
      <w:numFmt w:val="bullet"/>
      <w:lvlText w:val="•"/>
      <w:lvlJc w:val="left"/>
      <w:pPr>
        <w:ind w:left="2880" w:hanging="360"/>
      </w:pPr>
      <w:rPr>
        <w:rFonts w:ascii="Arial" w:eastAsia="Tahoma" w:hAnsi="Arial" w:cs="Aria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5D56C5"/>
    <w:multiLevelType w:val="hybridMultilevel"/>
    <w:tmpl w:val="98BE3F40"/>
    <w:lvl w:ilvl="0" w:tplc="2EF2674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4D5D236C"/>
    <w:multiLevelType w:val="hybridMultilevel"/>
    <w:tmpl w:val="3CB68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66B6322D"/>
    <w:multiLevelType w:val="hybridMultilevel"/>
    <w:tmpl w:val="377C030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2B5EDD"/>
    <w:multiLevelType w:val="hybridMultilevel"/>
    <w:tmpl w:val="242ACE2E"/>
    <w:lvl w:ilvl="0" w:tplc="1A8480CA">
      <w:numFmt w:val="bullet"/>
      <w:lvlText w:val="•"/>
      <w:lvlJc w:val="left"/>
      <w:pPr>
        <w:ind w:left="1437" w:hanging="360"/>
      </w:pPr>
      <w:rPr>
        <w:rFonts w:ascii="Arial" w:eastAsia="Tahoma" w:hAnsi="Arial" w:cs="Aria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
  </w:num>
  <w:num w:numId="6">
    <w:abstractNumId w:val="13"/>
  </w:num>
  <w:num w:numId="7">
    <w:abstractNumId w:val="8"/>
  </w:num>
  <w:num w:numId="8">
    <w:abstractNumId w:val="11"/>
  </w:num>
  <w:num w:numId="9">
    <w:abstractNumId w:val="3"/>
  </w:num>
  <w:num w:numId="10">
    <w:abstractNumId w:val="4"/>
  </w:num>
  <w:num w:numId="11">
    <w:abstractNumId w:val="10"/>
  </w:num>
  <w:num w:numId="12">
    <w:abstractNumId w:val="2"/>
  </w:num>
  <w:num w:numId="13">
    <w:abstractNumId w:val="0"/>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8236">
      <o:colormenu v:ext="edit" fillcolor="none" strokecolor="none [3212]"/>
    </o:shapedefaults>
    <o:shapelayout v:ext="edit">
      <o:idmap v:ext="edit" data="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164B2"/>
    <w:rsid w:val="00024354"/>
    <w:rsid w:val="00026D20"/>
    <w:rsid w:val="000413EA"/>
    <w:rsid w:val="00043CB7"/>
    <w:rsid w:val="000458A7"/>
    <w:rsid w:val="00050324"/>
    <w:rsid w:val="00093CCD"/>
    <w:rsid w:val="00093E05"/>
    <w:rsid w:val="000954AE"/>
    <w:rsid w:val="000A7D9B"/>
    <w:rsid w:val="000B089C"/>
    <w:rsid w:val="000B5823"/>
    <w:rsid w:val="000B5D89"/>
    <w:rsid w:val="000B76BB"/>
    <w:rsid w:val="000B7B2D"/>
    <w:rsid w:val="000C35DA"/>
    <w:rsid w:val="000C39BD"/>
    <w:rsid w:val="000C59A1"/>
    <w:rsid w:val="000D40C6"/>
    <w:rsid w:val="000D40F7"/>
    <w:rsid w:val="000D78CB"/>
    <w:rsid w:val="000D7B5F"/>
    <w:rsid w:val="000E2B6D"/>
    <w:rsid w:val="000E5C5A"/>
    <w:rsid w:val="000F4AD5"/>
    <w:rsid w:val="000F666D"/>
    <w:rsid w:val="000F6BAB"/>
    <w:rsid w:val="001013B3"/>
    <w:rsid w:val="00121A2D"/>
    <w:rsid w:val="001248F5"/>
    <w:rsid w:val="00131327"/>
    <w:rsid w:val="00134686"/>
    <w:rsid w:val="00143181"/>
    <w:rsid w:val="00160321"/>
    <w:rsid w:val="00163D40"/>
    <w:rsid w:val="001650F1"/>
    <w:rsid w:val="00166636"/>
    <w:rsid w:val="001722CD"/>
    <w:rsid w:val="00173672"/>
    <w:rsid w:val="00182F62"/>
    <w:rsid w:val="0018414A"/>
    <w:rsid w:val="001C0805"/>
    <w:rsid w:val="001C36F3"/>
    <w:rsid w:val="001C6B5F"/>
    <w:rsid w:val="001C7173"/>
    <w:rsid w:val="001D40A2"/>
    <w:rsid w:val="001D4118"/>
    <w:rsid w:val="001D451E"/>
    <w:rsid w:val="001D5A7B"/>
    <w:rsid w:val="001D74C4"/>
    <w:rsid w:val="001E0A0F"/>
    <w:rsid w:val="001E2D34"/>
    <w:rsid w:val="001E6096"/>
    <w:rsid w:val="001F608B"/>
    <w:rsid w:val="002007CA"/>
    <w:rsid w:val="002019AE"/>
    <w:rsid w:val="00217AC1"/>
    <w:rsid w:val="00222FC7"/>
    <w:rsid w:val="00241319"/>
    <w:rsid w:val="0024250E"/>
    <w:rsid w:val="00246198"/>
    <w:rsid w:val="00246597"/>
    <w:rsid w:val="00250003"/>
    <w:rsid w:val="002510B9"/>
    <w:rsid w:val="00252C1A"/>
    <w:rsid w:val="002639F6"/>
    <w:rsid w:val="002661E6"/>
    <w:rsid w:val="00274125"/>
    <w:rsid w:val="00274ECF"/>
    <w:rsid w:val="0028397B"/>
    <w:rsid w:val="00291D6A"/>
    <w:rsid w:val="00291F10"/>
    <w:rsid w:val="002950EB"/>
    <w:rsid w:val="002C08B5"/>
    <w:rsid w:val="002C346C"/>
    <w:rsid w:val="002C62B7"/>
    <w:rsid w:val="002D3D57"/>
    <w:rsid w:val="002D7D96"/>
    <w:rsid w:val="002E3619"/>
    <w:rsid w:val="002E37BC"/>
    <w:rsid w:val="003115F8"/>
    <w:rsid w:val="00313848"/>
    <w:rsid w:val="00315F95"/>
    <w:rsid w:val="003210CD"/>
    <w:rsid w:val="00331118"/>
    <w:rsid w:val="003331EC"/>
    <w:rsid w:val="00347E80"/>
    <w:rsid w:val="00365A20"/>
    <w:rsid w:val="003759DB"/>
    <w:rsid w:val="00386111"/>
    <w:rsid w:val="0038719B"/>
    <w:rsid w:val="00390369"/>
    <w:rsid w:val="00396D9F"/>
    <w:rsid w:val="003A6632"/>
    <w:rsid w:val="003B2E03"/>
    <w:rsid w:val="003C0914"/>
    <w:rsid w:val="003C3252"/>
    <w:rsid w:val="003C46D4"/>
    <w:rsid w:val="003D47F4"/>
    <w:rsid w:val="003E458A"/>
    <w:rsid w:val="0040448A"/>
    <w:rsid w:val="004202A3"/>
    <w:rsid w:val="00430789"/>
    <w:rsid w:val="004342DD"/>
    <w:rsid w:val="00445D1E"/>
    <w:rsid w:val="00470195"/>
    <w:rsid w:val="00471C99"/>
    <w:rsid w:val="0047366A"/>
    <w:rsid w:val="00482BDC"/>
    <w:rsid w:val="00482F05"/>
    <w:rsid w:val="00483F7A"/>
    <w:rsid w:val="00486DC3"/>
    <w:rsid w:val="004871F7"/>
    <w:rsid w:val="00493F98"/>
    <w:rsid w:val="004A07D0"/>
    <w:rsid w:val="004A525D"/>
    <w:rsid w:val="004B61E0"/>
    <w:rsid w:val="004C3796"/>
    <w:rsid w:val="004D3F3F"/>
    <w:rsid w:val="004D6277"/>
    <w:rsid w:val="004E4EED"/>
    <w:rsid w:val="004F0126"/>
    <w:rsid w:val="004F6FFA"/>
    <w:rsid w:val="0051267B"/>
    <w:rsid w:val="00515E54"/>
    <w:rsid w:val="00521693"/>
    <w:rsid w:val="0053442E"/>
    <w:rsid w:val="005345B7"/>
    <w:rsid w:val="00544D9E"/>
    <w:rsid w:val="00554030"/>
    <w:rsid w:val="00566984"/>
    <w:rsid w:val="005670B0"/>
    <w:rsid w:val="005844AC"/>
    <w:rsid w:val="005952D1"/>
    <w:rsid w:val="005A33A3"/>
    <w:rsid w:val="005B62D2"/>
    <w:rsid w:val="005C2FDB"/>
    <w:rsid w:val="005D182C"/>
    <w:rsid w:val="005D1F12"/>
    <w:rsid w:val="005E2DB4"/>
    <w:rsid w:val="005E3FB7"/>
    <w:rsid w:val="005E592C"/>
    <w:rsid w:val="005E6B64"/>
    <w:rsid w:val="005F22CC"/>
    <w:rsid w:val="005F5F47"/>
    <w:rsid w:val="00604BEC"/>
    <w:rsid w:val="006139D2"/>
    <w:rsid w:val="006248B5"/>
    <w:rsid w:val="00666529"/>
    <w:rsid w:val="00675A4A"/>
    <w:rsid w:val="00680713"/>
    <w:rsid w:val="006819FB"/>
    <w:rsid w:val="00692706"/>
    <w:rsid w:val="00693885"/>
    <w:rsid w:val="00697062"/>
    <w:rsid w:val="006B0E39"/>
    <w:rsid w:val="006C1549"/>
    <w:rsid w:val="006C79BD"/>
    <w:rsid w:val="006D0347"/>
    <w:rsid w:val="006E2B9A"/>
    <w:rsid w:val="006E4336"/>
    <w:rsid w:val="006E6C7A"/>
    <w:rsid w:val="007023A3"/>
    <w:rsid w:val="00704142"/>
    <w:rsid w:val="007136B5"/>
    <w:rsid w:val="007174BE"/>
    <w:rsid w:val="00733993"/>
    <w:rsid w:val="00735181"/>
    <w:rsid w:val="007404E1"/>
    <w:rsid w:val="00743EFD"/>
    <w:rsid w:val="00744EC7"/>
    <w:rsid w:val="00754E9A"/>
    <w:rsid w:val="00755322"/>
    <w:rsid w:val="0075692A"/>
    <w:rsid w:val="007571E7"/>
    <w:rsid w:val="00760174"/>
    <w:rsid w:val="00761391"/>
    <w:rsid w:val="00766F9D"/>
    <w:rsid w:val="007700C7"/>
    <w:rsid w:val="00773085"/>
    <w:rsid w:val="00776E78"/>
    <w:rsid w:val="00786145"/>
    <w:rsid w:val="00792804"/>
    <w:rsid w:val="007936A3"/>
    <w:rsid w:val="0079535A"/>
    <w:rsid w:val="007A29D9"/>
    <w:rsid w:val="007B7607"/>
    <w:rsid w:val="007F6CB6"/>
    <w:rsid w:val="007F7F4F"/>
    <w:rsid w:val="0080394F"/>
    <w:rsid w:val="0080482E"/>
    <w:rsid w:val="00810B8C"/>
    <w:rsid w:val="0082334A"/>
    <w:rsid w:val="008267AB"/>
    <w:rsid w:val="00833BBC"/>
    <w:rsid w:val="008363C6"/>
    <w:rsid w:val="008371ED"/>
    <w:rsid w:val="008422B2"/>
    <w:rsid w:val="00843E5C"/>
    <w:rsid w:val="00847960"/>
    <w:rsid w:val="00852325"/>
    <w:rsid w:val="00870693"/>
    <w:rsid w:val="00875063"/>
    <w:rsid w:val="00890107"/>
    <w:rsid w:val="008A02D6"/>
    <w:rsid w:val="008B3D7F"/>
    <w:rsid w:val="008C1ACC"/>
    <w:rsid w:val="008C551B"/>
    <w:rsid w:val="008E32CF"/>
    <w:rsid w:val="008E4EC1"/>
    <w:rsid w:val="00901369"/>
    <w:rsid w:val="0090244C"/>
    <w:rsid w:val="009163A5"/>
    <w:rsid w:val="009234D8"/>
    <w:rsid w:val="009251AE"/>
    <w:rsid w:val="00933BDD"/>
    <w:rsid w:val="00952209"/>
    <w:rsid w:val="0095436F"/>
    <w:rsid w:val="00966799"/>
    <w:rsid w:val="009912E0"/>
    <w:rsid w:val="009A776B"/>
    <w:rsid w:val="009B6BE2"/>
    <w:rsid w:val="009D0569"/>
    <w:rsid w:val="009D6C75"/>
    <w:rsid w:val="00A04C50"/>
    <w:rsid w:val="00A068A0"/>
    <w:rsid w:val="00A079A5"/>
    <w:rsid w:val="00A1485F"/>
    <w:rsid w:val="00A211F2"/>
    <w:rsid w:val="00A36E42"/>
    <w:rsid w:val="00A44A82"/>
    <w:rsid w:val="00A44AD6"/>
    <w:rsid w:val="00A501A4"/>
    <w:rsid w:val="00A513C1"/>
    <w:rsid w:val="00A55A8E"/>
    <w:rsid w:val="00A637BE"/>
    <w:rsid w:val="00A63C4A"/>
    <w:rsid w:val="00A8325C"/>
    <w:rsid w:val="00A95C21"/>
    <w:rsid w:val="00AA281D"/>
    <w:rsid w:val="00AA750B"/>
    <w:rsid w:val="00AE0ED2"/>
    <w:rsid w:val="00AE58B0"/>
    <w:rsid w:val="00AF79EB"/>
    <w:rsid w:val="00B144F3"/>
    <w:rsid w:val="00B14A81"/>
    <w:rsid w:val="00B21037"/>
    <w:rsid w:val="00B21725"/>
    <w:rsid w:val="00B25D57"/>
    <w:rsid w:val="00B411B6"/>
    <w:rsid w:val="00B54FE8"/>
    <w:rsid w:val="00B55EC5"/>
    <w:rsid w:val="00B64A73"/>
    <w:rsid w:val="00B80A8A"/>
    <w:rsid w:val="00B87060"/>
    <w:rsid w:val="00B916F6"/>
    <w:rsid w:val="00BB299B"/>
    <w:rsid w:val="00BB4F04"/>
    <w:rsid w:val="00BB504E"/>
    <w:rsid w:val="00BC19BC"/>
    <w:rsid w:val="00BC2A90"/>
    <w:rsid w:val="00BC3A3F"/>
    <w:rsid w:val="00BD2395"/>
    <w:rsid w:val="00BE36DB"/>
    <w:rsid w:val="00BE39AE"/>
    <w:rsid w:val="00BE4A1D"/>
    <w:rsid w:val="00BF4C9F"/>
    <w:rsid w:val="00C002F7"/>
    <w:rsid w:val="00C00F4C"/>
    <w:rsid w:val="00C07BE8"/>
    <w:rsid w:val="00C137C2"/>
    <w:rsid w:val="00C150F9"/>
    <w:rsid w:val="00C1742E"/>
    <w:rsid w:val="00C278D2"/>
    <w:rsid w:val="00C3001A"/>
    <w:rsid w:val="00C418EC"/>
    <w:rsid w:val="00C425DE"/>
    <w:rsid w:val="00C44CC5"/>
    <w:rsid w:val="00C50F46"/>
    <w:rsid w:val="00C514AC"/>
    <w:rsid w:val="00C51A9E"/>
    <w:rsid w:val="00C643EF"/>
    <w:rsid w:val="00C66E17"/>
    <w:rsid w:val="00C747A6"/>
    <w:rsid w:val="00C76370"/>
    <w:rsid w:val="00C80EB0"/>
    <w:rsid w:val="00C903B8"/>
    <w:rsid w:val="00C95B90"/>
    <w:rsid w:val="00C96612"/>
    <w:rsid w:val="00CC4596"/>
    <w:rsid w:val="00CD54BD"/>
    <w:rsid w:val="00CE0E9C"/>
    <w:rsid w:val="00CE29B1"/>
    <w:rsid w:val="00CE3DDB"/>
    <w:rsid w:val="00CE4631"/>
    <w:rsid w:val="00CF1E02"/>
    <w:rsid w:val="00CF48DC"/>
    <w:rsid w:val="00D031FF"/>
    <w:rsid w:val="00D03DDD"/>
    <w:rsid w:val="00D0592E"/>
    <w:rsid w:val="00D061C9"/>
    <w:rsid w:val="00D062F6"/>
    <w:rsid w:val="00D10687"/>
    <w:rsid w:val="00D114E3"/>
    <w:rsid w:val="00D14FEF"/>
    <w:rsid w:val="00D15CB5"/>
    <w:rsid w:val="00D234F6"/>
    <w:rsid w:val="00D37D23"/>
    <w:rsid w:val="00D45184"/>
    <w:rsid w:val="00D462D6"/>
    <w:rsid w:val="00D65DB0"/>
    <w:rsid w:val="00D82AD0"/>
    <w:rsid w:val="00D833BB"/>
    <w:rsid w:val="00D83CEE"/>
    <w:rsid w:val="00D910F1"/>
    <w:rsid w:val="00D94D0D"/>
    <w:rsid w:val="00DA2C53"/>
    <w:rsid w:val="00DA403C"/>
    <w:rsid w:val="00DB5F83"/>
    <w:rsid w:val="00DD1380"/>
    <w:rsid w:val="00DE0D00"/>
    <w:rsid w:val="00DE7D9B"/>
    <w:rsid w:val="00DF04BC"/>
    <w:rsid w:val="00DF0E29"/>
    <w:rsid w:val="00DF2700"/>
    <w:rsid w:val="00E057AA"/>
    <w:rsid w:val="00E11C8E"/>
    <w:rsid w:val="00E12B3E"/>
    <w:rsid w:val="00E13665"/>
    <w:rsid w:val="00E153F2"/>
    <w:rsid w:val="00E201F4"/>
    <w:rsid w:val="00E22BF0"/>
    <w:rsid w:val="00E3751D"/>
    <w:rsid w:val="00E435D1"/>
    <w:rsid w:val="00E53F41"/>
    <w:rsid w:val="00E653A8"/>
    <w:rsid w:val="00E83B2E"/>
    <w:rsid w:val="00E845C5"/>
    <w:rsid w:val="00E875AA"/>
    <w:rsid w:val="00EA60E7"/>
    <w:rsid w:val="00EA67B6"/>
    <w:rsid w:val="00EB6A9B"/>
    <w:rsid w:val="00EC4CE9"/>
    <w:rsid w:val="00EC6A41"/>
    <w:rsid w:val="00ED0F98"/>
    <w:rsid w:val="00ED1A65"/>
    <w:rsid w:val="00ED24D8"/>
    <w:rsid w:val="00EE1A99"/>
    <w:rsid w:val="00EE6164"/>
    <w:rsid w:val="00EF61E0"/>
    <w:rsid w:val="00F00D71"/>
    <w:rsid w:val="00F01440"/>
    <w:rsid w:val="00F03589"/>
    <w:rsid w:val="00F15E58"/>
    <w:rsid w:val="00F16926"/>
    <w:rsid w:val="00F25988"/>
    <w:rsid w:val="00F263B5"/>
    <w:rsid w:val="00F419CD"/>
    <w:rsid w:val="00F50C94"/>
    <w:rsid w:val="00F56182"/>
    <w:rsid w:val="00F5706A"/>
    <w:rsid w:val="00F752EF"/>
    <w:rsid w:val="00F80C66"/>
    <w:rsid w:val="00F94C28"/>
    <w:rsid w:val="00FA02B8"/>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236">
      <o:colormenu v:ext="edit" fillcolor="none" strokecolor="none [3212]"/>
    </o:shapedefaults>
    <o:shapelayout v:ext="edit">
      <o:idmap v:ext="edit" data="1"/>
    </o:shapelayout>
  </w:shapeDefaults>
  <w:decimalSymbol w:val=","/>
  <w:listSeparator w:val=";"/>
  <w15:docId w15:val="{B731A34E-9372-4E74-B658-F778F27E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07131-A81C-4315-9B39-431213F24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47D56780</Template>
  <TotalTime>65</TotalTime>
  <Pages>29</Pages>
  <Words>4642</Words>
  <Characters>26464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7</cp:revision>
  <dcterms:created xsi:type="dcterms:W3CDTF">2019-11-06T01:16:00Z</dcterms:created>
  <dcterms:modified xsi:type="dcterms:W3CDTF">2019-11-18T09:45:00Z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